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0158B" w:rsidRPr="0010158B" w:rsidRDefault="0010158B" w:rsidP="0010158B">
      <w:pPr>
        <w:keepNext/>
        <w:spacing w:after="120" w:line="240" w:lineRule="auto"/>
        <w:outlineLvl w:val="0"/>
        <w:rPr>
          <w:rFonts w:ascii="Times New Roman" w:eastAsia="Times New Roman" w:hAnsi="Times New Roman" w:cs="Times New Roman"/>
          <w:color w:val="2F5496"/>
          <w:sz w:val="28"/>
          <w:szCs w:val="28"/>
        </w:rPr>
      </w:pPr>
      <w:bookmarkStart w:id="0" w:name="_Toc156825287"/>
    </w:p>
    <w:p w:rsidR="0010158B" w:rsidRPr="0010158B" w:rsidRDefault="0010158B" w:rsidP="0010158B">
      <w:pPr>
        <w:spacing w:after="0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10158B">
        <w:rPr>
          <w:rFonts w:ascii="Times New Roman" w:eastAsia="Times New Roman" w:hAnsi="Times New Roman" w:cs="Times New Roman"/>
          <w:bCs/>
          <w:sz w:val="28"/>
          <w:szCs w:val="28"/>
        </w:rPr>
        <w:t xml:space="preserve">ГОСУДАРСТВЕННОЕ </w:t>
      </w:r>
      <w:proofErr w:type="gramStart"/>
      <w:r w:rsidRPr="0010158B">
        <w:rPr>
          <w:rFonts w:ascii="Times New Roman" w:eastAsia="Times New Roman" w:hAnsi="Times New Roman" w:cs="Times New Roman"/>
          <w:bCs/>
          <w:sz w:val="28"/>
          <w:szCs w:val="28"/>
        </w:rPr>
        <w:t>АВТОНОМНОЕ  ПРОФЕССИОНАЛЬНОЕ</w:t>
      </w:r>
      <w:proofErr w:type="gramEnd"/>
      <w:r w:rsidRPr="0010158B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ОБРАЗОВАТЕЛЬНОЕ  УЧРЕЖДЕНИЕ «АКБУЛАКСКИЙ ПОЛИТЕХНИЧЕСКИЙ  ТЕХНИКУМ»</w:t>
      </w:r>
    </w:p>
    <w:p w:rsidR="0010158B" w:rsidRPr="0010158B" w:rsidRDefault="0010158B" w:rsidP="0010158B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10158B" w:rsidRPr="0010158B" w:rsidRDefault="0010158B" w:rsidP="0010158B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10158B" w:rsidRPr="0010158B" w:rsidRDefault="0010158B" w:rsidP="0010158B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10158B" w:rsidRPr="0010158B" w:rsidRDefault="0010158B" w:rsidP="0010158B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10158B" w:rsidRPr="0010158B" w:rsidRDefault="0010158B" w:rsidP="0010158B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10158B" w:rsidRPr="0010158B" w:rsidRDefault="0010158B" w:rsidP="0010158B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10158B" w:rsidRPr="0010158B" w:rsidRDefault="0010158B" w:rsidP="0010158B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10158B" w:rsidRPr="0010158B" w:rsidRDefault="0010158B" w:rsidP="0010158B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10158B" w:rsidRPr="0010158B" w:rsidRDefault="0010158B" w:rsidP="0010158B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0158B">
        <w:rPr>
          <w:rFonts w:ascii="Times New Roman" w:eastAsia="Times New Roman" w:hAnsi="Times New Roman" w:cs="Times New Roman"/>
          <w:sz w:val="28"/>
          <w:szCs w:val="28"/>
        </w:rPr>
        <w:t>РАБОЧАЯ ПРОГРАММА</w:t>
      </w:r>
    </w:p>
    <w:p w:rsidR="0010158B" w:rsidRPr="0010158B" w:rsidRDefault="0010158B" w:rsidP="0010158B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0158B">
        <w:rPr>
          <w:rFonts w:ascii="Times New Roman" w:eastAsia="Times New Roman" w:hAnsi="Times New Roman" w:cs="Times New Roman"/>
          <w:sz w:val="28"/>
          <w:szCs w:val="28"/>
        </w:rPr>
        <w:t xml:space="preserve">УЧЕБНОЙ ДИСЦИПЛИНЫ </w:t>
      </w:r>
    </w:p>
    <w:p w:rsidR="0010158B" w:rsidRPr="0010158B" w:rsidRDefault="0010158B" w:rsidP="0010158B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ОП.08</w:t>
      </w:r>
      <w:r w:rsidRPr="0010158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Безопасность жизнедеятельности</w:t>
      </w:r>
    </w:p>
    <w:p w:rsidR="0010158B" w:rsidRPr="0010158B" w:rsidRDefault="00BE34E6" w:rsidP="0010158B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E34E6">
        <w:rPr>
          <w:rFonts w:ascii="Times New Roman" w:eastAsia="Times New Roman" w:hAnsi="Times New Roman" w:cs="Times New Roman"/>
          <w:sz w:val="28"/>
          <w:szCs w:val="28"/>
        </w:rPr>
        <w:t xml:space="preserve">по </w:t>
      </w:r>
      <w:proofErr w:type="gramStart"/>
      <w:r w:rsidRPr="00BE34E6">
        <w:rPr>
          <w:rFonts w:ascii="Times New Roman" w:eastAsia="Times New Roman" w:hAnsi="Times New Roman" w:cs="Times New Roman"/>
          <w:sz w:val="28"/>
          <w:szCs w:val="28"/>
        </w:rPr>
        <w:t>профессии</w:t>
      </w:r>
      <w:r w:rsidR="0010158B" w:rsidRPr="0010158B">
        <w:rPr>
          <w:rFonts w:ascii="Times New Roman" w:eastAsia="Times New Roman" w:hAnsi="Times New Roman" w:cs="Times New Roman"/>
          <w:sz w:val="28"/>
          <w:szCs w:val="28"/>
        </w:rPr>
        <w:t>:  43.01.09</w:t>
      </w:r>
      <w:proofErr w:type="gramEnd"/>
      <w:r w:rsidR="0010158B" w:rsidRPr="0010158B">
        <w:rPr>
          <w:rFonts w:ascii="Times New Roman" w:eastAsia="Times New Roman" w:hAnsi="Times New Roman" w:cs="Times New Roman"/>
          <w:sz w:val="28"/>
          <w:szCs w:val="28"/>
        </w:rPr>
        <w:t xml:space="preserve"> «Повар, кондитер» </w:t>
      </w:r>
    </w:p>
    <w:p w:rsidR="0010158B" w:rsidRPr="0010158B" w:rsidRDefault="0010158B" w:rsidP="0010158B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0158B" w:rsidRPr="0010158B" w:rsidRDefault="0010158B" w:rsidP="0010158B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2"/>
      </w:tblGrid>
      <w:tr w:rsidR="0010158B" w:rsidRPr="0010158B" w:rsidTr="004357C9">
        <w:tc>
          <w:tcPr>
            <w:tcW w:w="4672" w:type="dxa"/>
          </w:tcPr>
          <w:p w:rsidR="0010158B" w:rsidRPr="0010158B" w:rsidRDefault="0010158B" w:rsidP="0010158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672" w:type="dxa"/>
          </w:tcPr>
          <w:p w:rsidR="0010158B" w:rsidRPr="0010158B" w:rsidRDefault="0010158B" w:rsidP="0010158B">
            <w:pPr>
              <w:rPr>
                <w:rFonts w:ascii="Times New Roman" w:hAnsi="Times New Roman"/>
                <w:sz w:val="28"/>
                <w:szCs w:val="28"/>
              </w:rPr>
            </w:pPr>
            <w:r w:rsidRPr="0010158B">
              <w:rPr>
                <w:rFonts w:ascii="Times New Roman" w:hAnsi="Times New Roman"/>
                <w:sz w:val="28"/>
                <w:szCs w:val="28"/>
              </w:rPr>
              <w:t>Квалификация: повар, кондитер</w:t>
            </w:r>
          </w:p>
          <w:p w:rsidR="0010158B" w:rsidRPr="0010158B" w:rsidRDefault="0010158B" w:rsidP="0010158B">
            <w:pPr>
              <w:rPr>
                <w:rFonts w:ascii="Times New Roman" w:hAnsi="Times New Roman"/>
                <w:sz w:val="28"/>
                <w:szCs w:val="28"/>
              </w:rPr>
            </w:pPr>
            <w:r w:rsidRPr="0010158B">
              <w:rPr>
                <w:rFonts w:ascii="Times New Roman" w:hAnsi="Times New Roman"/>
                <w:sz w:val="28"/>
                <w:szCs w:val="28"/>
              </w:rPr>
              <w:t xml:space="preserve">Форма обучения: </w:t>
            </w:r>
            <w:r w:rsidRPr="0010158B">
              <w:rPr>
                <w:rFonts w:ascii="Times New Roman" w:hAnsi="Times New Roman"/>
                <w:sz w:val="28"/>
                <w:szCs w:val="28"/>
                <w:u w:val="single"/>
              </w:rPr>
              <w:t>очная</w:t>
            </w:r>
            <w:r w:rsidRPr="0010158B">
              <w:rPr>
                <w:rFonts w:ascii="Times New Roman" w:hAnsi="Times New Roman"/>
                <w:sz w:val="28"/>
                <w:szCs w:val="28"/>
              </w:rPr>
              <w:t xml:space="preserve">                                                   Нормативный срок освоения: 2 года 10 месяцев</w:t>
            </w:r>
          </w:p>
          <w:p w:rsidR="0010158B" w:rsidRPr="0010158B" w:rsidRDefault="0010158B" w:rsidP="0010158B">
            <w:pPr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10158B">
              <w:rPr>
                <w:rFonts w:ascii="Times New Roman" w:hAnsi="Times New Roman"/>
                <w:sz w:val="28"/>
                <w:szCs w:val="28"/>
              </w:rPr>
              <w:t xml:space="preserve">База обучения: </w:t>
            </w:r>
            <w:r w:rsidRPr="0010158B">
              <w:rPr>
                <w:rFonts w:ascii="Times New Roman" w:hAnsi="Times New Roman"/>
                <w:sz w:val="28"/>
                <w:szCs w:val="28"/>
                <w:u w:val="single"/>
              </w:rPr>
              <w:t>основное общее образование</w:t>
            </w:r>
          </w:p>
          <w:p w:rsidR="0010158B" w:rsidRPr="0010158B" w:rsidRDefault="0010158B" w:rsidP="0010158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10158B" w:rsidRPr="0010158B" w:rsidRDefault="0010158B" w:rsidP="0010158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10158B" w:rsidRPr="0010158B" w:rsidRDefault="0010158B" w:rsidP="0010158B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0158B" w:rsidRPr="0010158B" w:rsidRDefault="0010158B" w:rsidP="0010158B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0158B" w:rsidRPr="0010158B" w:rsidRDefault="0010158B" w:rsidP="0010158B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10158B">
        <w:rPr>
          <w:rFonts w:ascii="Times New Roman" w:eastAsia="Times New Roman" w:hAnsi="Times New Roman" w:cs="Times New Roman"/>
          <w:sz w:val="28"/>
          <w:szCs w:val="28"/>
        </w:rPr>
        <w:tab/>
      </w:r>
      <w:r w:rsidRPr="0010158B">
        <w:rPr>
          <w:rFonts w:ascii="Times New Roman" w:eastAsia="Times New Roman" w:hAnsi="Times New Roman" w:cs="Times New Roman"/>
          <w:sz w:val="28"/>
          <w:szCs w:val="28"/>
        </w:rPr>
        <w:tab/>
      </w:r>
      <w:r w:rsidRPr="0010158B">
        <w:rPr>
          <w:rFonts w:ascii="Times New Roman" w:eastAsia="Times New Roman" w:hAnsi="Times New Roman" w:cs="Times New Roman"/>
          <w:sz w:val="28"/>
          <w:szCs w:val="28"/>
        </w:rPr>
        <w:tab/>
      </w:r>
      <w:r w:rsidRPr="0010158B">
        <w:rPr>
          <w:rFonts w:ascii="Times New Roman" w:eastAsia="Times New Roman" w:hAnsi="Times New Roman" w:cs="Times New Roman"/>
          <w:sz w:val="28"/>
          <w:szCs w:val="28"/>
        </w:rPr>
        <w:tab/>
      </w:r>
      <w:r w:rsidRPr="0010158B">
        <w:rPr>
          <w:rFonts w:ascii="Times New Roman" w:eastAsia="Times New Roman" w:hAnsi="Times New Roman" w:cs="Times New Roman"/>
          <w:sz w:val="28"/>
          <w:szCs w:val="28"/>
        </w:rPr>
        <w:tab/>
      </w:r>
    </w:p>
    <w:p w:rsidR="0010158B" w:rsidRPr="0010158B" w:rsidRDefault="0010158B" w:rsidP="0010158B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10158B" w:rsidRPr="0010158B" w:rsidRDefault="0010158B" w:rsidP="0010158B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10158B" w:rsidRPr="0010158B" w:rsidRDefault="0010158B" w:rsidP="0010158B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0158B" w:rsidRPr="0010158B" w:rsidRDefault="0010158B" w:rsidP="0010158B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0158B" w:rsidRPr="0010158B" w:rsidRDefault="0010158B" w:rsidP="0010158B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0158B" w:rsidRPr="0010158B" w:rsidRDefault="0010158B" w:rsidP="0010158B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10158B" w:rsidRPr="0010158B" w:rsidRDefault="0010158B" w:rsidP="0010158B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0158B" w:rsidRPr="0010158B" w:rsidRDefault="0010158B" w:rsidP="0010158B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0158B" w:rsidRPr="0010158B" w:rsidRDefault="0010158B" w:rsidP="0010158B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0158B">
        <w:rPr>
          <w:rFonts w:ascii="Times New Roman" w:eastAsia="Times New Roman" w:hAnsi="Times New Roman" w:cs="Times New Roman"/>
          <w:sz w:val="28"/>
          <w:szCs w:val="28"/>
        </w:rPr>
        <w:t>Акбулак, 2025 год</w:t>
      </w:r>
    </w:p>
    <w:p w:rsidR="0010158B" w:rsidRPr="0010158B" w:rsidRDefault="0010158B" w:rsidP="0010158B">
      <w:pPr>
        <w:spacing w:after="0"/>
        <w:rPr>
          <w:rFonts w:ascii="Calibri" w:eastAsia="Times New Roman" w:hAnsi="Calibri" w:cs="Times New Roman"/>
        </w:rPr>
      </w:pPr>
    </w:p>
    <w:p w:rsidR="0010158B" w:rsidRPr="0010158B" w:rsidRDefault="0010158B" w:rsidP="0010158B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10158B" w:rsidRDefault="00BB1D79" w:rsidP="00A43BDF">
      <w:pPr>
        <w:pStyle w:val="13"/>
        <w:rPr>
          <w:rFonts w:ascii="Times New Roman" w:hAnsi="Times New Roman"/>
          <w:color w:val="auto"/>
        </w:rPr>
      </w:pPr>
      <w:r w:rsidRPr="00BB1D79">
        <w:rPr>
          <w:rFonts w:ascii="Times New Roman" w:eastAsia="Times New Roman" w:hAnsi="Times New Roman"/>
          <w:b w:val="0"/>
          <w:bCs w:val="0"/>
          <w:caps w:val="0"/>
          <w:noProof/>
          <w:color w:val="auto"/>
          <w:kern w:val="0"/>
          <w:sz w:val="28"/>
          <w:szCs w:val="28"/>
        </w:rPr>
        <w:lastRenderedPageBreak/>
        <w:drawing>
          <wp:inline distT="0" distB="0" distL="0" distR="0">
            <wp:extent cx="6031230" cy="3557166"/>
            <wp:effectExtent l="0" t="0" r="7620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3557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158B" w:rsidRDefault="0010158B" w:rsidP="00A43BDF">
      <w:pPr>
        <w:pStyle w:val="13"/>
        <w:rPr>
          <w:rFonts w:ascii="Times New Roman" w:hAnsi="Times New Roman"/>
          <w:color w:val="auto"/>
        </w:rPr>
      </w:pPr>
    </w:p>
    <w:p w:rsidR="0010158B" w:rsidRDefault="0010158B" w:rsidP="00A43BDF">
      <w:pPr>
        <w:pStyle w:val="13"/>
        <w:rPr>
          <w:rFonts w:ascii="Times New Roman" w:hAnsi="Times New Roman"/>
          <w:color w:val="auto"/>
        </w:rPr>
      </w:pPr>
    </w:p>
    <w:p w:rsidR="0010158B" w:rsidRDefault="0010158B" w:rsidP="00A43BDF">
      <w:pPr>
        <w:pStyle w:val="13"/>
        <w:rPr>
          <w:rFonts w:ascii="Times New Roman" w:hAnsi="Times New Roman"/>
          <w:color w:val="auto"/>
        </w:rPr>
      </w:pPr>
    </w:p>
    <w:p w:rsidR="0010158B" w:rsidRDefault="0010158B" w:rsidP="00A43BDF">
      <w:pPr>
        <w:pStyle w:val="13"/>
        <w:rPr>
          <w:rFonts w:ascii="Times New Roman" w:hAnsi="Times New Roman"/>
          <w:color w:val="auto"/>
        </w:rPr>
      </w:pPr>
    </w:p>
    <w:p w:rsidR="0010158B" w:rsidRDefault="0010158B" w:rsidP="00A43BDF">
      <w:pPr>
        <w:pStyle w:val="13"/>
        <w:rPr>
          <w:rFonts w:ascii="Times New Roman" w:hAnsi="Times New Roman"/>
          <w:color w:val="auto"/>
        </w:rPr>
      </w:pPr>
    </w:p>
    <w:p w:rsidR="0010158B" w:rsidRDefault="0010158B" w:rsidP="00A43BDF">
      <w:pPr>
        <w:pStyle w:val="13"/>
        <w:rPr>
          <w:rFonts w:ascii="Times New Roman" w:hAnsi="Times New Roman"/>
          <w:color w:val="auto"/>
        </w:rPr>
      </w:pPr>
    </w:p>
    <w:p w:rsidR="0010158B" w:rsidRDefault="0010158B" w:rsidP="00A43BDF">
      <w:pPr>
        <w:pStyle w:val="13"/>
        <w:rPr>
          <w:rFonts w:ascii="Times New Roman" w:hAnsi="Times New Roman"/>
          <w:color w:val="auto"/>
        </w:rPr>
      </w:pPr>
    </w:p>
    <w:p w:rsidR="0010158B" w:rsidRDefault="0010158B" w:rsidP="00A43BDF">
      <w:pPr>
        <w:pStyle w:val="13"/>
        <w:rPr>
          <w:rFonts w:ascii="Times New Roman" w:hAnsi="Times New Roman"/>
          <w:color w:val="auto"/>
        </w:rPr>
      </w:pPr>
    </w:p>
    <w:p w:rsidR="0010158B" w:rsidRDefault="0010158B" w:rsidP="00A43BDF">
      <w:pPr>
        <w:pStyle w:val="13"/>
        <w:rPr>
          <w:rFonts w:ascii="Times New Roman" w:hAnsi="Times New Roman"/>
          <w:color w:val="auto"/>
        </w:rPr>
      </w:pPr>
    </w:p>
    <w:p w:rsidR="0010158B" w:rsidRDefault="0010158B" w:rsidP="00A43BDF">
      <w:pPr>
        <w:pStyle w:val="13"/>
        <w:rPr>
          <w:rFonts w:ascii="Times New Roman" w:hAnsi="Times New Roman"/>
          <w:color w:val="auto"/>
        </w:rPr>
      </w:pPr>
    </w:p>
    <w:p w:rsidR="0010158B" w:rsidRDefault="0010158B" w:rsidP="00A43BDF">
      <w:pPr>
        <w:pStyle w:val="13"/>
        <w:rPr>
          <w:rFonts w:ascii="Times New Roman" w:hAnsi="Times New Roman"/>
          <w:color w:val="auto"/>
        </w:rPr>
      </w:pPr>
    </w:p>
    <w:p w:rsidR="0010158B" w:rsidRDefault="0010158B" w:rsidP="00A43BDF">
      <w:pPr>
        <w:pStyle w:val="13"/>
        <w:rPr>
          <w:rFonts w:ascii="Times New Roman" w:hAnsi="Times New Roman"/>
          <w:color w:val="auto"/>
        </w:rPr>
      </w:pPr>
    </w:p>
    <w:p w:rsidR="0010158B" w:rsidRDefault="0010158B" w:rsidP="00A43BDF">
      <w:pPr>
        <w:pStyle w:val="13"/>
        <w:rPr>
          <w:rFonts w:ascii="Times New Roman" w:hAnsi="Times New Roman"/>
          <w:color w:val="auto"/>
        </w:rPr>
      </w:pPr>
    </w:p>
    <w:p w:rsidR="0010158B" w:rsidRDefault="0010158B" w:rsidP="00A43BDF">
      <w:pPr>
        <w:pStyle w:val="13"/>
        <w:rPr>
          <w:rFonts w:ascii="Times New Roman" w:hAnsi="Times New Roman"/>
          <w:color w:val="auto"/>
        </w:rPr>
      </w:pPr>
    </w:p>
    <w:p w:rsidR="0010158B" w:rsidRDefault="0010158B" w:rsidP="00A43BDF">
      <w:pPr>
        <w:pStyle w:val="13"/>
        <w:rPr>
          <w:rFonts w:ascii="Times New Roman" w:hAnsi="Times New Roman"/>
          <w:color w:val="auto"/>
        </w:rPr>
      </w:pPr>
    </w:p>
    <w:p w:rsidR="0010158B" w:rsidRDefault="0010158B" w:rsidP="00A43BDF">
      <w:pPr>
        <w:pStyle w:val="13"/>
        <w:rPr>
          <w:rFonts w:ascii="Times New Roman" w:hAnsi="Times New Roman"/>
          <w:color w:val="auto"/>
        </w:rPr>
      </w:pPr>
    </w:p>
    <w:p w:rsidR="0010158B" w:rsidRDefault="0010158B" w:rsidP="00A43BDF">
      <w:pPr>
        <w:pStyle w:val="13"/>
        <w:rPr>
          <w:rFonts w:ascii="Times New Roman" w:hAnsi="Times New Roman"/>
          <w:color w:val="auto"/>
        </w:rPr>
      </w:pPr>
    </w:p>
    <w:p w:rsidR="00BB1D79" w:rsidRDefault="00BB1D79" w:rsidP="00A43BDF">
      <w:pPr>
        <w:pStyle w:val="13"/>
        <w:rPr>
          <w:rFonts w:ascii="Times New Roman" w:hAnsi="Times New Roman"/>
          <w:color w:val="auto"/>
        </w:rPr>
      </w:pPr>
    </w:p>
    <w:p w:rsidR="00BB1D79" w:rsidRDefault="00BB1D79" w:rsidP="00A43BDF">
      <w:pPr>
        <w:pStyle w:val="13"/>
        <w:rPr>
          <w:rFonts w:ascii="Times New Roman" w:hAnsi="Times New Roman"/>
          <w:color w:val="auto"/>
        </w:rPr>
      </w:pPr>
    </w:p>
    <w:p w:rsidR="00BB1D79" w:rsidRDefault="00BB1D79" w:rsidP="00A43BDF">
      <w:pPr>
        <w:pStyle w:val="13"/>
        <w:rPr>
          <w:rFonts w:ascii="Times New Roman" w:hAnsi="Times New Roman"/>
          <w:color w:val="auto"/>
        </w:rPr>
      </w:pPr>
      <w:bookmarkStart w:id="1" w:name="_GoBack"/>
      <w:bookmarkEnd w:id="1"/>
    </w:p>
    <w:p w:rsidR="0010158B" w:rsidRDefault="0010158B" w:rsidP="00A43BDF">
      <w:pPr>
        <w:pStyle w:val="13"/>
        <w:rPr>
          <w:rFonts w:ascii="Times New Roman" w:hAnsi="Times New Roman"/>
          <w:color w:val="auto"/>
        </w:rPr>
      </w:pPr>
    </w:p>
    <w:p w:rsidR="00A43BDF" w:rsidRPr="00A43BDF" w:rsidRDefault="00A43BDF" w:rsidP="00A43BDF">
      <w:pPr>
        <w:pStyle w:val="13"/>
        <w:rPr>
          <w:rFonts w:ascii="Times New Roman" w:hAnsi="Times New Roman"/>
          <w:color w:val="auto"/>
        </w:rPr>
      </w:pPr>
      <w:r w:rsidRPr="00A43BDF">
        <w:rPr>
          <w:rFonts w:ascii="Times New Roman" w:hAnsi="Times New Roman"/>
          <w:color w:val="auto"/>
        </w:rPr>
        <w:lastRenderedPageBreak/>
        <w:t>СОДЕРЖАНИЕ ПРОГРАММЫ</w:t>
      </w:r>
      <w:bookmarkEnd w:id="0"/>
    </w:p>
    <w:p w:rsidR="00A43BDF" w:rsidRPr="00C34FE7" w:rsidRDefault="00EF4B45" w:rsidP="00FF510E">
      <w:pPr>
        <w:pStyle w:val="12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r w:rsidRPr="00C34FE7">
        <w:rPr>
          <w:b w:val="0"/>
          <w:bCs w:val="0"/>
        </w:rPr>
        <w:fldChar w:fldCharType="begin"/>
      </w:r>
      <w:r w:rsidR="00A43BDF" w:rsidRPr="00C34FE7">
        <w:rPr>
          <w:b w:val="0"/>
          <w:bCs w:val="0"/>
        </w:rPr>
        <w:instrText xml:space="preserve"> TOC \h \z \t "Раздел 1;1;Раздел 1.1;2" </w:instrText>
      </w:r>
      <w:r w:rsidRPr="00C34FE7">
        <w:rPr>
          <w:b w:val="0"/>
          <w:bCs w:val="0"/>
        </w:rPr>
        <w:fldChar w:fldCharType="separate"/>
      </w:r>
      <w:hyperlink w:anchor="_Toc156825287" w:history="1">
        <w:r w:rsidR="00A43BDF" w:rsidRPr="00C34FE7">
          <w:rPr>
            <w:rStyle w:val="a9"/>
          </w:rPr>
          <w:t>СОДЕРЖАНИЕ ПРОГРАММЫ</w:t>
        </w:r>
        <w:r w:rsidR="00A43BDF" w:rsidRPr="00C34FE7">
          <w:rPr>
            <w:webHidden/>
          </w:rPr>
          <w:tab/>
        </w:r>
        <w:r w:rsidR="00A43BDF">
          <w:rPr>
            <w:webHidden/>
          </w:rPr>
          <w:t>2</w:t>
        </w:r>
      </w:hyperlink>
    </w:p>
    <w:p w:rsidR="00A43BDF" w:rsidRPr="00C34FE7" w:rsidRDefault="00F5119D" w:rsidP="00FF510E">
      <w:pPr>
        <w:pStyle w:val="12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hyperlink w:anchor="_Toc156825288" w:history="1">
        <w:r w:rsidR="00A43BDF" w:rsidRPr="00C34FE7">
          <w:rPr>
            <w:rStyle w:val="a9"/>
          </w:rPr>
          <w:t>1. Общая характеристика</w:t>
        </w:r>
        <w:r w:rsidR="00A43BDF" w:rsidRPr="00C34FE7">
          <w:rPr>
            <w:webHidden/>
          </w:rPr>
          <w:tab/>
        </w:r>
        <w:r w:rsidR="00A43BDF">
          <w:rPr>
            <w:webHidden/>
          </w:rPr>
          <w:t>3</w:t>
        </w:r>
      </w:hyperlink>
    </w:p>
    <w:p w:rsidR="00A43BDF" w:rsidRPr="00C34FE7" w:rsidRDefault="00F5119D" w:rsidP="00FF510E">
      <w:pPr>
        <w:pStyle w:val="2"/>
        <w:spacing w:line="276" w:lineRule="auto"/>
        <w:ind w:left="0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56825289" w:history="1">
        <w:r w:rsidR="00A43BDF" w:rsidRPr="00C34FE7">
          <w:rPr>
            <w:rStyle w:val="a9"/>
            <w:i w:val="0"/>
            <w:iCs w:val="0"/>
          </w:rPr>
          <w:t>1.1. Цель и место дисциплины в структуре образовательной программы</w:t>
        </w:r>
        <w:r w:rsidR="00A43BDF" w:rsidRPr="00C34FE7">
          <w:rPr>
            <w:i w:val="0"/>
            <w:iCs w:val="0"/>
            <w:webHidden/>
          </w:rPr>
          <w:tab/>
        </w:r>
        <w:r w:rsidR="00305FBB" w:rsidRPr="000B78A9">
          <w:rPr>
            <w:b/>
            <w:i w:val="0"/>
            <w:iCs w:val="0"/>
            <w:webHidden/>
          </w:rPr>
          <w:t>3</w:t>
        </w:r>
      </w:hyperlink>
    </w:p>
    <w:p w:rsidR="00A43BDF" w:rsidRDefault="00F5119D" w:rsidP="00FF510E">
      <w:pPr>
        <w:pStyle w:val="2"/>
        <w:spacing w:line="276" w:lineRule="auto"/>
        <w:ind w:left="0"/>
        <w:rPr>
          <w:i w:val="0"/>
          <w:iCs w:val="0"/>
        </w:rPr>
      </w:pPr>
      <w:hyperlink w:anchor="_Toc156825290" w:history="1">
        <w:r w:rsidR="00A43BDF" w:rsidRPr="00C34FE7">
          <w:rPr>
            <w:rStyle w:val="a9"/>
            <w:i w:val="0"/>
            <w:iCs w:val="0"/>
          </w:rPr>
          <w:t>1.2. Планируемые результаты освоения дисциплины</w:t>
        </w:r>
        <w:r w:rsidR="00A43BDF" w:rsidRPr="00C34FE7">
          <w:rPr>
            <w:i w:val="0"/>
            <w:iCs w:val="0"/>
            <w:webHidden/>
          </w:rPr>
          <w:tab/>
        </w:r>
        <w:r w:rsidR="00305FBB" w:rsidRPr="000B78A9">
          <w:rPr>
            <w:b/>
            <w:i w:val="0"/>
            <w:iCs w:val="0"/>
            <w:webHidden/>
          </w:rPr>
          <w:t>3</w:t>
        </w:r>
      </w:hyperlink>
    </w:p>
    <w:p w:rsidR="00FF510E" w:rsidRPr="00FF510E" w:rsidRDefault="00FF510E" w:rsidP="00FF510E">
      <w:pPr>
        <w:tabs>
          <w:tab w:val="right" w:leader="dot" w:pos="9639"/>
        </w:tabs>
        <w:spacing w:after="0"/>
        <w:ind w:right="-141"/>
        <w:rPr>
          <w:rFonts w:ascii="Times New Roman" w:hAnsi="Times New Roman" w:cs="Times New Roman"/>
          <w:sz w:val="24"/>
          <w:szCs w:val="24"/>
        </w:rPr>
      </w:pPr>
      <w:r w:rsidRPr="004B2768">
        <w:rPr>
          <w:rFonts w:ascii="Times New Roman" w:hAnsi="Times New Roman" w:cs="Times New Roman"/>
          <w:sz w:val="24"/>
          <w:szCs w:val="24"/>
        </w:rPr>
        <w:t>1.3 Обоснование часов вариативной части ОПОП -П</w:t>
      </w:r>
      <w:r>
        <w:rPr>
          <w:rFonts w:ascii="Times New Roman" w:hAnsi="Times New Roman" w:cs="Times New Roman"/>
          <w:sz w:val="24"/>
          <w:szCs w:val="24"/>
        </w:rPr>
        <w:t>………………………………………........</w:t>
      </w:r>
      <w:r w:rsidR="00305FBB" w:rsidRPr="000B78A9">
        <w:rPr>
          <w:rFonts w:ascii="Times New Roman" w:hAnsi="Times New Roman" w:cs="Times New Roman"/>
          <w:b/>
          <w:sz w:val="24"/>
          <w:szCs w:val="24"/>
        </w:rPr>
        <w:t>3</w:t>
      </w:r>
    </w:p>
    <w:p w:rsidR="00A43BDF" w:rsidRPr="00C34FE7" w:rsidRDefault="00F5119D" w:rsidP="00FF510E">
      <w:pPr>
        <w:pStyle w:val="12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hyperlink w:anchor="_Toc156825291" w:history="1">
        <w:r w:rsidR="00A43BDF" w:rsidRPr="00C34FE7">
          <w:rPr>
            <w:rStyle w:val="a9"/>
          </w:rPr>
          <w:t>2. Структура исодержание ДИСЦИПЛИНЫ</w:t>
        </w:r>
        <w:r w:rsidR="00A43BDF" w:rsidRPr="00C34FE7">
          <w:rPr>
            <w:webHidden/>
          </w:rPr>
          <w:tab/>
        </w:r>
      </w:hyperlink>
      <w:r w:rsidR="008C71C6">
        <w:t>7</w:t>
      </w:r>
    </w:p>
    <w:p w:rsidR="00A43BDF" w:rsidRPr="00C34FE7" w:rsidRDefault="00F5119D" w:rsidP="00206CB9">
      <w:pPr>
        <w:pStyle w:val="2"/>
        <w:spacing w:line="276" w:lineRule="auto"/>
        <w:ind w:left="0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56825292" w:history="1">
        <w:r w:rsidR="00A43BDF" w:rsidRPr="00C34FE7">
          <w:rPr>
            <w:rStyle w:val="a9"/>
            <w:i w:val="0"/>
            <w:iCs w:val="0"/>
          </w:rPr>
          <w:t>2.1. Трудоемкость освоения дисциплины</w:t>
        </w:r>
        <w:r w:rsidR="00A43BDF" w:rsidRPr="00C34FE7">
          <w:rPr>
            <w:i w:val="0"/>
            <w:iCs w:val="0"/>
            <w:webHidden/>
          </w:rPr>
          <w:tab/>
        </w:r>
      </w:hyperlink>
      <w:r w:rsidR="008C71C6">
        <w:rPr>
          <w:b/>
          <w:i w:val="0"/>
          <w:iCs w:val="0"/>
          <w:sz w:val="22"/>
          <w:szCs w:val="22"/>
        </w:rPr>
        <w:t>7</w:t>
      </w:r>
    </w:p>
    <w:p w:rsidR="00A43BDF" w:rsidRPr="00C34FE7" w:rsidRDefault="00F5119D" w:rsidP="00FF510E">
      <w:pPr>
        <w:pStyle w:val="2"/>
        <w:spacing w:line="276" w:lineRule="auto"/>
        <w:ind w:left="0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56825293" w:history="1">
        <w:r w:rsidR="00A43BDF" w:rsidRPr="00C34FE7">
          <w:rPr>
            <w:rStyle w:val="a9"/>
            <w:i w:val="0"/>
            <w:iCs w:val="0"/>
          </w:rPr>
          <w:t>2.2. Содержание дисциплины</w:t>
        </w:r>
        <w:r w:rsidR="00A43BDF" w:rsidRPr="00C34FE7">
          <w:rPr>
            <w:i w:val="0"/>
            <w:iCs w:val="0"/>
            <w:webHidden/>
          </w:rPr>
          <w:tab/>
        </w:r>
      </w:hyperlink>
      <w:r w:rsidR="00590D20">
        <w:rPr>
          <w:b/>
          <w:i w:val="0"/>
          <w:iCs w:val="0"/>
          <w:sz w:val="22"/>
          <w:szCs w:val="22"/>
        </w:rPr>
        <w:t>8</w:t>
      </w:r>
    </w:p>
    <w:p w:rsidR="00A43BDF" w:rsidRPr="00C34FE7" w:rsidRDefault="00F5119D" w:rsidP="00FF510E">
      <w:pPr>
        <w:pStyle w:val="12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hyperlink w:anchor="_Toc156825296" w:history="1">
        <w:r w:rsidR="00A43BDF" w:rsidRPr="00C34FE7">
          <w:rPr>
            <w:rStyle w:val="a9"/>
          </w:rPr>
          <w:t>3. Условия реализации ДИСЦИПЛИНЫ</w:t>
        </w:r>
        <w:r w:rsidR="00A43BDF" w:rsidRPr="00C34FE7">
          <w:rPr>
            <w:webHidden/>
          </w:rPr>
          <w:tab/>
        </w:r>
      </w:hyperlink>
      <w:r w:rsidR="00924098">
        <w:t>13</w:t>
      </w:r>
    </w:p>
    <w:p w:rsidR="00A43BDF" w:rsidRPr="00305FBB" w:rsidRDefault="00F5119D" w:rsidP="00FF510E">
      <w:pPr>
        <w:pStyle w:val="2"/>
        <w:spacing w:line="276" w:lineRule="auto"/>
        <w:ind w:left="0"/>
        <w:rPr>
          <w:rFonts w:eastAsiaTheme="minorHAnsi"/>
          <w:b/>
          <w:bCs/>
          <w:i w:val="0"/>
          <w:iCs w:val="0"/>
          <w:sz w:val="22"/>
          <w:szCs w:val="22"/>
          <w:lang w:eastAsia="en-US"/>
        </w:rPr>
      </w:pPr>
      <w:hyperlink w:anchor="_Toc156825297" w:history="1">
        <w:r w:rsidR="00A43BDF" w:rsidRPr="00C34FE7">
          <w:rPr>
            <w:rStyle w:val="a9"/>
            <w:i w:val="0"/>
            <w:iCs w:val="0"/>
          </w:rPr>
          <w:t>3.1. Материально-техническое обеспечение</w:t>
        </w:r>
        <w:r w:rsidR="00A43BDF" w:rsidRPr="00C34FE7">
          <w:rPr>
            <w:i w:val="0"/>
            <w:iCs w:val="0"/>
            <w:webHidden/>
          </w:rPr>
          <w:tab/>
        </w:r>
      </w:hyperlink>
      <w:r w:rsidR="00924098">
        <w:rPr>
          <w:i w:val="0"/>
          <w:iCs w:val="0"/>
        </w:rPr>
        <w:t>13</w:t>
      </w:r>
    </w:p>
    <w:p w:rsidR="00A43BDF" w:rsidRPr="00305FBB" w:rsidRDefault="00F5119D" w:rsidP="00FF510E">
      <w:pPr>
        <w:pStyle w:val="2"/>
        <w:ind w:left="0"/>
        <w:rPr>
          <w:rFonts w:eastAsiaTheme="minorHAnsi"/>
          <w:b/>
          <w:bCs/>
          <w:i w:val="0"/>
          <w:iCs w:val="0"/>
          <w:sz w:val="22"/>
          <w:szCs w:val="22"/>
          <w:lang w:eastAsia="en-US"/>
        </w:rPr>
      </w:pPr>
      <w:hyperlink w:anchor="_Toc156825298" w:history="1">
        <w:r w:rsidR="00A43BDF" w:rsidRPr="00305FBB">
          <w:rPr>
            <w:rFonts w:eastAsiaTheme="minorHAnsi"/>
            <w:b/>
            <w:bCs/>
            <w:sz w:val="22"/>
            <w:szCs w:val="22"/>
            <w:lang w:eastAsia="en-US"/>
          </w:rPr>
          <w:t>3.2. Учебно-методическое обеспечение</w:t>
        </w:r>
        <w:r w:rsidR="00A43BDF" w:rsidRPr="00305FBB">
          <w:rPr>
            <w:rFonts w:eastAsiaTheme="minorHAnsi"/>
            <w:b/>
            <w:bCs/>
            <w:i w:val="0"/>
            <w:iCs w:val="0"/>
            <w:webHidden/>
            <w:sz w:val="22"/>
            <w:szCs w:val="22"/>
            <w:lang w:eastAsia="en-US"/>
          </w:rPr>
          <w:tab/>
        </w:r>
      </w:hyperlink>
      <w:r w:rsidR="00924098">
        <w:rPr>
          <w:rFonts w:eastAsiaTheme="minorHAnsi"/>
          <w:b/>
          <w:bCs/>
          <w:i w:val="0"/>
          <w:iCs w:val="0"/>
          <w:sz w:val="22"/>
          <w:szCs w:val="22"/>
          <w:lang w:eastAsia="en-US"/>
        </w:rPr>
        <w:t>13</w:t>
      </w:r>
    </w:p>
    <w:p w:rsidR="00A43BDF" w:rsidRPr="00C34FE7" w:rsidRDefault="00F5119D" w:rsidP="00FF510E">
      <w:pPr>
        <w:pStyle w:val="12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hyperlink w:anchor="_Toc156825299" w:history="1">
        <w:r w:rsidR="00A43BDF" w:rsidRPr="00C34FE7">
          <w:rPr>
            <w:rStyle w:val="a9"/>
          </w:rPr>
          <w:t>4. Контроль и оценка результатов  освоения ДИСЦИПЛИНЫ</w:t>
        </w:r>
        <w:r w:rsidR="00A43BDF" w:rsidRPr="00C34FE7">
          <w:rPr>
            <w:webHidden/>
          </w:rPr>
          <w:tab/>
        </w:r>
      </w:hyperlink>
      <w:r w:rsidR="00924098">
        <w:t>15</w:t>
      </w:r>
    </w:p>
    <w:p w:rsidR="0072789A" w:rsidRPr="00501872" w:rsidRDefault="00EF4B45" w:rsidP="00FF510E">
      <w:pPr>
        <w:tabs>
          <w:tab w:val="right" w:leader="dot" w:pos="9639"/>
        </w:tabs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C34FE7">
        <w:rPr>
          <w:rFonts w:ascii="Times New Roman" w:hAnsi="Times New Roman"/>
          <w:b/>
          <w:bCs/>
        </w:rPr>
        <w:fldChar w:fldCharType="end"/>
      </w:r>
    </w:p>
    <w:p w:rsidR="00FA4F8E" w:rsidRDefault="00FA4F8E" w:rsidP="00BA14F7">
      <w:pPr>
        <w:spacing w:after="0" w:line="240" w:lineRule="auto"/>
      </w:pPr>
    </w:p>
    <w:p w:rsidR="00FA4F8E" w:rsidRDefault="00FA4F8E" w:rsidP="00BA14F7">
      <w:pPr>
        <w:spacing w:after="0" w:line="240" w:lineRule="auto"/>
      </w:pPr>
    </w:p>
    <w:p w:rsidR="00FA4F8E" w:rsidRDefault="00FA4F8E" w:rsidP="00BA14F7">
      <w:pPr>
        <w:spacing w:after="0" w:line="240" w:lineRule="auto"/>
      </w:pPr>
    </w:p>
    <w:p w:rsidR="00FA4F8E" w:rsidRDefault="00FA4F8E" w:rsidP="00BA14F7">
      <w:pPr>
        <w:spacing w:after="0" w:line="240" w:lineRule="auto"/>
      </w:pPr>
    </w:p>
    <w:p w:rsidR="00FA4F8E" w:rsidRDefault="00FA4F8E" w:rsidP="00BA14F7">
      <w:pPr>
        <w:spacing w:after="0" w:line="240" w:lineRule="auto"/>
      </w:pPr>
    </w:p>
    <w:p w:rsidR="00FA4F8E" w:rsidRDefault="00FA4F8E" w:rsidP="00BA14F7">
      <w:pPr>
        <w:spacing w:after="0" w:line="240" w:lineRule="auto"/>
      </w:pPr>
    </w:p>
    <w:p w:rsidR="00FA4F8E" w:rsidRDefault="00FA4F8E" w:rsidP="00BA14F7">
      <w:pPr>
        <w:spacing w:after="0" w:line="240" w:lineRule="auto"/>
      </w:pPr>
    </w:p>
    <w:p w:rsidR="00FA4F8E" w:rsidRDefault="00FA4F8E" w:rsidP="00BA14F7">
      <w:pPr>
        <w:spacing w:after="0" w:line="240" w:lineRule="auto"/>
      </w:pPr>
    </w:p>
    <w:p w:rsidR="00FA4F8E" w:rsidRDefault="00FA4F8E" w:rsidP="00BA14F7">
      <w:pPr>
        <w:spacing w:after="0" w:line="240" w:lineRule="auto"/>
      </w:pPr>
    </w:p>
    <w:p w:rsidR="00FA4F8E" w:rsidRDefault="00FA4F8E" w:rsidP="00BA14F7">
      <w:pPr>
        <w:spacing w:after="0" w:line="240" w:lineRule="auto"/>
      </w:pPr>
    </w:p>
    <w:p w:rsidR="00FA4F8E" w:rsidRDefault="00FA4F8E" w:rsidP="00BA14F7">
      <w:pPr>
        <w:spacing w:after="0" w:line="240" w:lineRule="auto"/>
      </w:pPr>
    </w:p>
    <w:p w:rsidR="00FA4F8E" w:rsidRDefault="00FA4F8E" w:rsidP="00BA14F7">
      <w:pPr>
        <w:spacing w:after="0" w:line="240" w:lineRule="auto"/>
      </w:pPr>
    </w:p>
    <w:p w:rsidR="00FA4F8E" w:rsidRDefault="00FA4F8E" w:rsidP="00BA14F7">
      <w:pPr>
        <w:spacing w:after="0" w:line="240" w:lineRule="auto"/>
      </w:pPr>
    </w:p>
    <w:p w:rsidR="00FA4F8E" w:rsidRDefault="00FA4F8E" w:rsidP="00BA14F7">
      <w:pPr>
        <w:spacing w:after="0" w:line="240" w:lineRule="auto"/>
      </w:pPr>
    </w:p>
    <w:p w:rsidR="00FA4F8E" w:rsidRDefault="00FA4F8E" w:rsidP="00BA14F7">
      <w:pPr>
        <w:spacing w:after="0" w:line="240" w:lineRule="auto"/>
      </w:pPr>
    </w:p>
    <w:p w:rsidR="00FA4F8E" w:rsidRDefault="00FA4F8E" w:rsidP="00BA14F7">
      <w:pPr>
        <w:spacing w:after="0" w:line="240" w:lineRule="auto"/>
      </w:pPr>
    </w:p>
    <w:p w:rsidR="00FF510E" w:rsidRDefault="00FF510E" w:rsidP="00BA14F7">
      <w:pPr>
        <w:spacing w:after="0" w:line="240" w:lineRule="auto"/>
      </w:pPr>
    </w:p>
    <w:p w:rsidR="00FA4F8E" w:rsidRDefault="00FA4F8E" w:rsidP="00BA14F7">
      <w:pPr>
        <w:spacing w:after="0" w:line="240" w:lineRule="auto"/>
      </w:pPr>
    </w:p>
    <w:p w:rsidR="00BA14F7" w:rsidRDefault="00BA14F7" w:rsidP="00BA14F7">
      <w:pPr>
        <w:spacing w:after="0" w:line="240" w:lineRule="auto"/>
      </w:pPr>
    </w:p>
    <w:p w:rsidR="00C12809" w:rsidRDefault="00C12809" w:rsidP="00BA14F7">
      <w:pPr>
        <w:spacing w:after="0" w:line="240" w:lineRule="auto"/>
      </w:pPr>
    </w:p>
    <w:p w:rsidR="00C12809" w:rsidRDefault="00C12809" w:rsidP="00BA14F7">
      <w:pPr>
        <w:spacing w:after="0" w:line="240" w:lineRule="auto"/>
      </w:pPr>
    </w:p>
    <w:p w:rsidR="00C12809" w:rsidRDefault="00C12809" w:rsidP="00BA14F7">
      <w:pPr>
        <w:spacing w:after="0" w:line="240" w:lineRule="auto"/>
      </w:pPr>
    </w:p>
    <w:p w:rsidR="00C12809" w:rsidRDefault="00C12809" w:rsidP="00BA14F7">
      <w:pPr>
        <w:spacing w:after="0" w:line="240" w:lineRule="auto"/>
      </w:pPr>
    </w:p>
    <w:p w:rsidR="00C12809" w:rsidRDefault="00C12809" w:rsidP="00BA14F7">
      <w:pPr>
        <w:spacing w:after="0" w:line="240" w:lineRule="auto"/>
      </w:pPr>
    </w:p>
    <w:p w:rsidR="00C12809" w:rsidRDefault="00C12809" w:rsidP="00BA14F7">
      <w:pPr>
        <w:spacing w:after="0" w:line="240" w:lineRule="auto"/>
      </w:pPr>
    </w:p>
    <w:p w:rsidR="00C12809" w:rsidRDefault="00C12809" w:rsidP="00BA14F7">
      <w:pPr>
        <w:spacing w:after="0" w:line="240" w:lineRule="auto"/>
      </w:pPr>
    </w:p>
    <w:p w:rsidR="00C12809" w:rsidRDefault="00C12809" w:rsidP="00BA14F7">
      <w:pPr>
        <w:spacing w:after="0" w:line="240" w:lineRule="auto"/>
      </w:pPr>
    </w:p>
    <w:p w:rsidR="00C12809" w:rsidRDefault="00C12809" w:rsidP="00BA14F7">
      <w:pPr>
        <w:spacing w:after="0" w:line="240" w:lineRule="auto"/>
      </w:pPr>
    </w:p>
    <w:p w:rsidR="00C12809" w:rsidRDefault="00C12809" w:rsidP="00BA14F7">
      <w:pPr>
        <w:spacing w:after="0" w:line="240" w:lineRule="auto"/>
      </w:pPr>
    </w:p>
    <w:p w:rsidR="00C12809" w:rsidRDefault="00C12809" w:rsidP="00BA14F7">
      <w:pPr>
        <w:spacing w:after="0" w:line="240" w:lineRule="auto"/>
      </w:pPr>
    </w:p>
    <w:p w:rsidR="00A43BDF" w:rsidRPr="00A43BDF" w:rsidRDefault="00A43BDF" w:rsidP="00A43BDF">
      <w:pPr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aps/>
          <w:sz w:val="28"/>
          <w:szCs w:val="28"/>
        </w:rPr>
        <w:lastRenderedPageBreak/>
        <w:t xml:space="preserve">1. </w:t>
      </w:r>
      <w:r w:rsidRPr="00A43BDF">
        <w:rPr>
          <w:rFonts w:ascii="Times New Roman" w:eastAsia="Times New Roman" w:hAnsi="Times New Roman" w:cs="Times New Roman"/>
          <w:b/>
          <w:caps/>
          <w:sz w:val="28"/>
          <w:szCs w:val="28"/>
        </w:rPr>
        <w:t>ОБЩАЯ ХАРАКТЕРИСТИКА РАБОЧЕЙ ПРОГРАММЫ УЧЕБНОЙ ДИСЦИПЛИНЫ</w:t>
      </w:r>
    </w:p>
    <w:p w:rsidR="00A43BDF" w:rsidRPr="00A43BDF" w:rsidRDefault="00A43BDF" w:rsidP="00A43BDF">
      <w:pPr>
        <w:pStyle w:val="15"/>
        <w:ind w:left="720"/>
        <w:jc w:val="center"/>
        <w:rPr>
          <w:rFonts w:eastAsia="Segoe UI"/>
          <w:sz w:val="28"/>
          <w:szCs w:val="28"/>
          <w:lang w:val="ru-RU"/>
        </w:rPr>
      </w:pPr>
      <w:r w:rsidRPr="00A43BDF">
        <w:rPr>
          <w:rFonts w:eastAsia="Segoe UI"/>
          <w:sz w:val="28"/>
          <w:szCs w:val="28"/>
          <w:lang w:val="ru-RU"/>
        </w:rPr>
        <w:t>«</w:t>
      </w:r>
      <w:r w:rsidR="00B84A4D">
        <w:rPr>
          <w:rFonts w:eastAsia="Segoe UI"/>
          <w:sz w:val="28"/>
          <w:szCs w:val="28"/>
          <w:lang w:val="ru-RU"/>
        </w:rPr>
        <w:t xml:space="preserve">ОП.08 </w:t>
      </w:r>
      <w:r w:rsidRPr="00B84A4D">
        <w:rPr>
          <w:rFonts w:eastAsia="Segoe UI"/>
          <w:sz w:val="28"/>
          <w:szCs w:val="28"/>
          <w:lang w:val="ru-RU"/>
        </w:rPr>
        <w:t>Безопасность жизнедеятельности</w:t>
      </w:r>
      <w:r w:rsidRPr="00A43BDF">
        <w:rPr>
          <w:rFonts w:eastAsia="Segoe UI"/>
          <w:sz w:val="28"/>
          <w:szCs w:val="28"/>
          <w:lang w:val="ru-RU"/>
        </w:rPr>
        <w:t>»</w:t>
      </w:r>
    </w:p>
    <w:p w:rsidR="00A43BDF" w:rsidRPr="00021F3A" w:rsidRDefault="00A43BDF" w:rsidP="00A43BDF">
      <w:pPr>
        <w:pStyle w:val="15"/>
        <w:ind w:left="720"/>
        <w:jc w:val="center"/>
        <w:rPr>
          <w:rFonts w:eastAsia="Segoe UI"/>
          <w:vertAlign w:val="superscript"/>
          <w:lang w:val="ru-RU"/>
        </w:rPr>
      </w:pPr>
      <w:r w:rsidRPr="00900FFA">
        <w:rPr>
          <w:rFonts w:eastAsia="Segoe UI"/>
          <w:vertAlign w:val="superscript"/>
          <w:lang w:val="ru-RU"/>
        </w:rPr>
        <w:t>(наименование дисциплины)</w:t>
      </w:r>
    </w:p>
    <w:p w:rsidR="00BA14F7" w:rsidRPr="00A43BDF" w:rsidRDefault="00BA14F7" w:rsidP="00BA14F7">
      <w:pPr>
        <w:spacing w:after="0" w:line="240" w:lineRule="auto"/>
      </w:pPr>
    </w:p>
    <w:p w:rsidR="00A43BDF" w:rsidRPr="00B84A4D" w:rsidRDefault="00A43BDF" w:rsidP="004E0816">
      <w:pPr>
        <w:ind w:firstLine="708"/>
        <w:jc w:val="both"/>
        <w:rPr>
          <w:rFonts w:ascii="Times New Roman" w:hAnsi="Times New Roman"/>
          <w:b/>
          <w:sz w:val="24"/>
          <w:szCs w:val="28"/>
          <w:lang w:eastAsia="en-US"/>
        </w:rPr>
      </w:pPr>
      <w:r w:rsidRPr="00B84A4D">
        <w:rPr>
          <w:rFonts w:ascii="Times New Roman" w:hAnsi="Times New Roman"/>
          <w:b/>
          <w:sz w:val="24"/>
          <w:szCs w:val="28"/>
          <w:lang w:eastAsia="en-US"/>
        </w:rPr>
        <w:t>1.1. Цель и место дисциплины в структуре образовательной программы</w:t>
      </w:r>
    </w:p>
    <w:p w:rsidR="00A43BDF" w:rsidRPr="00B84A4D" w:rsidRDefault="00A43BDF" w:rsidP="00F678B0">
      <w:pPr>
        <w:spacing w:after="0"/>
        <w:ind w:firstLine="708"/>
        <w:jc w:val="both"/>
        <w:rPr>
          <w:rFonts w:ascii="Times New Roman" w:hAnsi="Times New Roman"/>
          <w:sz w:val="24"/>
          <w:szCs w:val="28"/>
          <w:lang w:eastAsia="en-US"/>
        </w:rPr>
      </w:pPr>
      <w:r w:rsidRPr="00B84A4D">
        <w:rPr>
          <w:rFonts w:ascii="Times New Roman" w:hAnsi="Times New Roman"/>
          <w:sz w:val="24"/>
          <w:szCs w:val="28"/>
          <w:lang w:eastAsia="en-US"/>
        </w:rPr>
        <w:t xml:space="preserve">Цель дисциплины «Безопасность жизнедеятельности»: </w:t>
      </w:r>
      <w:r w:rsidR="00F678B0" w:rsidRPr="00B84A4D">
        <w:rPr>
          <w:rFonts w:ascii="Times New Roman" w:hAnsi="Times New Roman"/>
          <w:sz w:val="24"/>
          <w:szCs w:val="28"/>
          <w:lang w:eastAsia="en-US"/>
        </w:rPr>
        <w:t>развитие у студентов общей культуры безопасности, а также совершенствование профессиональной культуры, позволяющей реализовывать национальную стратегию управления рисками – как части общей стратегии устойчивого развития России.</w:t>
      </w:r>
    </w:p>
    <w:p w:rsidR="00A43BDF" w:rsidRPr="00B84A4D" w:rsidRDefault="00A43BDF" w:rsidP="00F678B0">
      <w:pPr>
        <w:spacing w:after="0"/>
        <w:ind w:firstLine="708"/>
        <w:jc w:val="both"/>
        <w:rPr>
          <w:rFonts w:ascii="Times New Roman" w:hAnsi="Times New Roman"/>
          <w:sz w:val="24"/>
          <w:szCs w:val="28"/>
          <w:lang w:eastAsia="en-US"/>
        </w:rPr>
      </w:pPr>
      <w:r w:rsidRPr="00B84A4D">
        <w:rPr>
          <w:rFonts w:ascii="Times New Roman" w:hAnsi="Times New Roman"/>
          <w:sz w:val="24"/>
          <w:szCs w:val="28"/>
          <w:lang w:eastAsia="en-US"/>
        </w:rPr>
        <w:t xml:space="preserve">Дисциплина «Безопасность жизнедеятельности» включена в обязательную часть </w:t>
      </w:r>
      <w:r w:rsidR="00F678B0" w:rsidRPr="00B84A4D">
        <w:rPr>
          <w:rFonts w:ascii="Times New Roman" w:hAnsi="Times New Roman"/>
          <w:sz w:val="24"/>
          <w:szCs w:val="28"/>
          <w:lang w:eastAsia="en-US"/>
        </w:rPr>
        <w:t xml:space="preserve">социально-гуманитарного </w:t>
      </w:r>
      <w:r w:rsidRPr="00B84A4D">
        <w:rPr>
          <w:rFonts w:ascii="Times New Roman" w:hAnsi="Times New Roman"/>
          <w:sz w:val="24"/>
          <w:szCs w:val="28"/>
          <w:lang w:eastAsia="en-US"/>
        </w:rPr>
        <w:t>цикла образовательной программы</w:t>
      </w:r>
      <w:r w:rsidR="00F678B0" w:rsidRPr="00B84A4D">
        <w:rPr>
          <w:rFonts w:ascii="Times New Roman" w:hAnsi="Times New Roman"/>
          <w:sz w:val="24"/>
          <w:szCs w:val="28"/>
          <w:lang w:eastAsia="en-US"/>
        </w:rPr>
        <w:t>.</w:t>
      </w:r>
    </w:p>
    <w:p w:rsidR="001A2FCD" w:rsidRPr="00713512" w:rsidRDefault="001A2FCD" w:rsidP="001A2FCD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678B0" w:rsidRPr="00B84A4D" w:rsidRDefault="00F678B0" w:rsidP="00F678B0">
      <w:pPr>
        <w:widowControl w:val="0"/>
        <w:spacing w:after="0" w:line="240" w:lineRule="auto"/>
        <w:ind w:firstLine="658"/>
        <w:rPr>
          <w:rFonts w:ascii="Times New Roman" w:eastAsia="Arial Unicode MS" w:hAnsi="Times New Roman"/>
          <w:b/>
          <w:color w:val="000000"/>
          <w:sz w:val="24"/>
          <w:szCs w:val="28"/>
          <w:lang w:bidi="ru-RU"/>
        </w:rPr>
      </w:pPr>
      <w:r w:rsidRPr="00B84A4D">
        <w:rPr>
          <w:rFonts w:ascii="Times New Roman" w:eastAsia="Arial Unicode MS" w:hAnsi="Times New Roman"/>
          <w:b/>
          <w:color w:val="000000"/>
          <w:sz w:val="24"/>
          <w:szCs w:val="28"/>
          <w:lang w:bidi="ru-RU"/>
        </w:rPr>
        <w:t>1.2. Планируемые результаты освоения дисциплины</w:t>
      </w:r>
    </w:p>
    <w:p w:rsidR="00C12809" w:rsidRPr="00B84A4D" w:rsidRDefault="00C12809" w:rsidP="00540AEA">
      <w:pPr>
        <w:widowControl w:val="0"/>
        <w:spacing w:after="0" w:line="240" w:lineRule="auto"/>
        <w:jc w:val="both"/>
        <w:rPr>
          <w:rFonts w:ascii="Times New Roman" w:eastAsia="Arial Unicode MS" w:hAnsi="Times New Roman"/>
          <w:color w:val="000000"/>
          <w:sz w:val="24"/>
          <w:szCs w:val="28"/>
          <w:lang w:bidi="ru-RU"/>
        </w:rPr>
      </w:pPr>
    </w:p>
    <w:p w:rsidR="001A2FCD" w:rsidRPr="00B84A4D" w:rsidRDefault="00F678B0" w:rsidP="00F678B0">
      <w:pPr>
        <w:widowControl w:val="0"/>
        <w:spacing w:after="0" w:line="240" w:lineRule="auto"/>
        <w:ind w:firstLine="658"/>
        <w:jc w:val="both"/>
        <w:rPr>
          <w:rFonts w:ascii="Times New Roman" w:eastAsia="Arial Unicode MS" w:hAnsi="Times New Roman"/>
          <w:color w:val="000000"/>
          <w:sz w:val="24"/>
          <w:szCs w:val="28"/>
          <w:lang w:bidi="ru-RU"/>
        </w:rPr>
      </w:pPr>
      <w:r w:rsidRPr="00B84A4D">
        <w:rPr>
          <w:rFonts w:ascii="Times New Roman" w:eastAsia="Arial Unicode MS" w:hAnsi="Times New Roman"/>
          <w:color w:val="000000"/>
          <w:sz w:val="24"/>
          <w:szCs w:val="28"/>
          <w:lang w:bidi="ru-RU"/>
        </w:rPr>
        <w:t>В результате освоения дисциплины обучающийся должен:</w:t>
      </w:r>
    </w:p>
    <w:p w:rsidR="00540AEA" w:rsidRDefault="00540AEA" w:rsidP="00F678B0">
      <w:pPr>
        <w:widowControl w:val="0"/>
        <w:spacing w:after="0" w:line="240" w:lineRule="auto"/>
        <w:ind w:firstLine="658"/>
        <w:jc w:val="both"/>
        <w:rPr>
          <w:rFonts w:ascii="Times New Roman" w:eastAsia="Arial Unicode MS" w:hAnsi="Times New Roman"/>
          <w:color w:val="000000"/>
          <w:sz w:val="28"/>
          <w:szCs w:val="28"/>
          <w:lang w:bidi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3829"/>
        <w:gridCol w:w="2391"/>
        <w:gridCol w:w="2393"/>
      </w:tblGrid>
      <w:tr w:rsidR="002D598D" w:rsidRPr="006254AF" w:rsidTr="00B84A4D">
        <w:tc>
          <w:tcPr>
            <w:tcW w:w="1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EA" w:rsidRPr="006254AF" w:rsidRDefault="00540AEA" w:rsidP="008B63BB">
            <w:pPr>
              <w:spacing w:after="0"/>
              <w:rPr>
                <w:rStyle w:val="af3"/>
                <w:b/>
                <w:i w:val="0"/>
                <w:color w:val="000000" w:themeColor="text1"/>
              </w:rPr>
            </w:pPr>
            <w:bookmarkStart w:id="2" w:name="_Hlk158201861"/>
            <w:r w:rsidRPr="006254AF">
              <w:rPr>
                <w:rStyle w:val="af3"/>
                <w:b/>
                <w:color w:val="000000" w:themeColor="text1"/>
              </w:rPr>
              <w:t xml:space="preserve">Код ОК, </w:t>
            </w:r>
          </w:p>
          <w:p w:rsidR="00540AEA" w:rsidRPr="006254AF" w:rsidRDefault="00540AEA" w:rsidP="008B63BB">
            <w:pPr>
              <w:spacing w:after="0"/>
              <w:rPr>
                <w:rStyle w:val="af3"/>
                <w:b/>
              </w:rPr>
            </w:pPr>
            <w:r w:rsidRPr="006254AF">
              <w:rPr>
                <w:rStyle w:val="af3"/>
                <w:b/>
                <w:color w:val="000000" w:themeColor="text1"/>
              </w:rPr>
              <w:t>ПК</w:t>
            </w:r>
          </w:p>
        </w:tc>
        <w:tc>
          <w:tcPr>
            <w:tcW w:w="38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EA" w:rsidRPr="006254AF" w:rsidRDefault="00540AEA" w:rsidP="008B63B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254AF">
              <w:rPr>
                <w:rFonts w:ascii="Times New Roman" w:hAnsi="Times New Roman" w:cs="Times New Roman"/>
                <w:b/>
              </w:rPr>
              <w:t>Уметь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40AEA" w:rsidRPr="006254AF" w:rsidRDefault="00540AEA" w:rsidP="008B63BB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6254AF">
              <w:rPr>
                <w:rFonts w:ascii="Times New Roman" w:hAnsi="Times New Roman" w:cs="Times New Roman"/>
                <w:b/>
              </w:rPr>
              <w:t>Знать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EA" w:rsidRPr="006254AF" w:rsidRDefault="00540AEA" w:rsidP="008B63BB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6254AF">
              <w:rPr>
                <w:rFonts w:ascii="Times New Roman" w:hAnsi="Times New Roman" w:cs="Times New Roman"/>
                <w:b/>
              </w:rPr>
              <w:t xml:space="preserve">Владеть навыками </w:t>
            </w:r>
          </w:p>
        </w:tc>
      </w:tr>
      <w:tr w:rsidR="002D598D" w:rsidRPr="006254AF" w:rsidTr="00B84A4D">
        <w:trPr>
          <w:trHeight w:val="2120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40AEA" w:rsidRPr="006254AF" w:rsidRDefault="00540AEA" w:rsidP="008B63BB">
            <w:pPr>
              <w:spacing w:after="0"/>
              <w:rPr>
                <w:rFonts w:ascii="Times New Roman" w:hAnsi="Times New Roman" w:cs="Times New Roman"/>
                <w:bCs/>
              </w:rPr>
            </w:pPr>
            <w:r w:rsidRPr="006254AF">
              <w:rPr>
                <w:rFonts w:ascii="Times New Roman" w:hAnsi="Times New Roman" w:cs="Times New Roman"/>
                <w:bCs/>
              </w:rPr>
              <w:t>ОК 01</w:t>
            </w:r>
            <w:r w:rsidR="00B84A4D">
              <w:rPr>
                <w:rFonts w:ascii="Times New Roman" w:hAnsi="Times New Roman" w:cs="Times New Roman"/>
                <w:bCs/>
              </w:rPr>
              <w:t>.</w:t>
            </w:r>
          </w:p>
          <w:p w:rsidR="00540AEA" w:rsidRPr="006254AF" w:rsidRDefault="00540AEA" w:rsidP="008B63BB">
            <w:pPr>
              <w:spacing w:after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38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E0BCC" w:rsidRPr="009E0BCC" w:rsidRDefault="009E0BCC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9E0BCC">
              <w:rPr>
                <w:rFonts w:ascii="Times New Roman" w:hAnsi="Times New Roman" w:cs="Times New Roman"/>
                <w:bCs/>
                <w:color w:val="000000" w:themeColor="text1"/>
              </w:rPr>
              <w:t>распознавать задачу и/или проблему в профессиональном и/или социальном контексте, анализировать и выделять её составные части</w:t>
            </w:r>
          </w:p>
          <w:p w:rsidR="009E0BCC" w:rsidRPr="009E0BCC" w:rsidRDefault="009E0BCC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9E0BCC">
              <w:rPr>
                <w:rFonts w:ascii="Times New Roman" w:hAnsi="Times New Roman" w:cs="Times New Roman"/>
                <w:bCs/>
                <w:color w:val="000000" w:themeColor="text1"/>
              </w:rPr>
              <w:t>определять этапы решения задачи, составлять план действия, реализовывать составленный план, определять необходимые ресурсы</w:t>
            </w:r>
          </w:p>
          <w:p w:rsidR="009E0BCC" w:rsidRPr="009E0BCC" w:rsidRDefault="009E0BCC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9E0BCC">
              <w:rPr>
                <w:rFonts w:ascii="Times New Roman" w:hAnsi="Times New Roman" w:cs="Times New Roman"/>
                <w:bCs/>
                <w:color w:val="000000" w:themeColor="text1"/>
              </w:rPr>
              <w:t>выявлять и эффективно искать информацию, необходимую для решения задачи и/или проблемы</w:t>
            </w:r>
          </w:p>
          <w:p w:rsidR="009E0BCC" w:rsidRPr="009E0BCC" w:rsidRDefault="009E0BCC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9E0BCC">
              <w:rPr>
                <w:rFonts w:ascii="Times New Roman" w:hAnsi="Times New Roman" w:cs="Times New Roman"/>
                <w:bCs/>
                <w:color w:val="000000" w:themeColor="text1"/>
              </w:rPr>
              <w:t>владеть актуальными методами работы в профессиональной и смежных сферах</w:t>
            </w:r>
          </w:p>
          <w:p w:rsidR="00257153" w:rsidRPr="009E0BCC" w:rsidRDefault="009E0BCC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9E0BCC">
              <w:rPr>
                <w:rFonts w:ascii="Times New Roman" w:hAnsi="Times New Roman" w:cs="Times New Roman"/>
                <w:bCs/>
                <w:color w:val="000000" w:themeColor="text1"/>
              </w:rPr>
              <w:t>оценивать результат и последствия своих действий (самостоятельно или с помощью наставника)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0BCC" w:rsidRPr="009E0BCC" w:rsidRDefault="009E0BCC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9E0BCC">
              <w:rPr>
                <w:rFonts w:ascii="Times New Roman" w:hAnsi="Times New Roman" w:cs="Times New Roman"/>
                <w:bCs/>
                <w:color w:val="000000" w:themeColor="text1"/>
              </w:rPr>
              <w:t xml:space="preserve">актуальный профессиональный и социальный контекст, в котором приходится работать и жить </w:t>
            </w:r>
          </w:p>
          <w:p w:rsidR="009E0BCC" w:rsidRPr="009E0BCC" w:rsidRDefault="009E0BCC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9E0BCC">
              <w:rPr>
                <w:rFonts w:ascii="Times New Roman" w:hAnsi="Times New Roman" w:cs="Times New Roman"/>
                <w:bCs/>
                <w:color w:val="000000" w:themeColor="text1"/>
              </w:rPr>
              <w:t>структура плана для решения задач, алгоритмы выполнения работ в профессиональной и смежных областях</w:t>
            </w:r>
          </w:p>
          <w:p w:rsidR="009E0BCC" w:rsidRPr="009E0BCC" w:rsidRDefault="009E0BCC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9E0BCC">
              <w:rPr>
                <w:rFonts w:ascii="Times New Roman" w:hAnsi="Times New Roman" w:cs="Times New Roman"/>
                <w:bCs/>
                <w:color w:val="000000" w:themeColor="text1"/>
              </w:rPr>
              <w:t>основные источники информации и ресурсы для решения задач и/или проблем в профессиональном и/или социальном контексте</w:t>
            </w:r>
          </w:p>
          <w:p w:rsidR="009E0BCC" w:rsidRPr="009E0BCC" w:rsidRDefault="009E0BCC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9E0BCC">
              <w:rPr>
                <w:rFonts w:ascii="Times New Roman" w:hAnsi="Times New Roman" w:cs="Times New Roman"/>
                <w:bCs/>
                <w:color w:val="000000" w:themeColor="text1"/>
              </w:rPr>
              <w:t>методы работы в профессиональной и смежных сферах</w:t>
            </w:r>
          </w:p>
          <w:p w:rsidR="00257153" w:rsidRPr="009E0BCC" w:rsidRDefault="009E0BCC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9E0BCC">
              <w:rPr>
                <w:rFonts w:ascii="Times New Roman" w:hAnsi="Times New Roman" w:cs="Times New Roman"/>
                <w:bCs/>
                <w:color w:val="000000" w:themeColor="text1"/>
              </w:rPr>
              <w:t xml:space="preserve">порядок оценки результатов решения задач </w:t>
            </w:r>
            <w:r w:rsidRPr="009E0BCC">
              <w:rPr>
                <w:rFonts w:ascii="Times New Roman" w:hAnsi="Times New Roman" w:cs="Times New Roman"/>
                <w:bCs/>
                <w:color w:val="000000" w:themeColor="text1"/>
              </w:rPr>
              <w:lastRenderedPageBreak/>
              <w:t>профессиональной деятельности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0AEA" w:rsidRPr="006254AF" w:rsidRDefault="00540AEA" w:rsidP="008B63BB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000000" w:themeColor="text1"/>
              </w:rPr>
            </w:pPr>
            <w:r w:rsidRPr="006254AF">
              <w:rPr>
                <w:rFonts w:ascii="Times New Roman" w:hAnsi="Times New Roman" w:cs="Times New Roman"/>
                <w:bCs/>
                <w:i/>
                <w:color w:val="000000" w:themeColor="text1"/>
              </w:rPr>
              <w:lastRenderedPageBreak/>
              <w:t>-</w:t>
            </w:r>
          </w:p>
        </w:tc>
      </w:tr>
      <w:tr w:rsidR="002D598D" w:rsidRPr="006254AF" w:rsidTr="009E0BCC">
        <w:trPr>
          <w:trHeight w:val="3534"/>
        </w:trPr>
        <w:tc>
          <w:tcPr>
            <w:tcW w:w="11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7AAF" w:rsidRPr="00057AAF" w:rsidRDefault="00057AAF" w:rsidP="00057AAF">
            <w:pPr>
              <w:spacing w:after="0"/>
              <w:rPr>
                <w:rFonts w:ascii="Times New Roman" w:hAnsi="Times New Roman" w:cs="Times New Roman"/>
              </w:rPr>
            </w:pPr>
            <w:r w:rsidRPr="00057AAF">
              <w:rPr>
                <w:rFonts w:ascii="Times New Roman" w:hAnsi="Times New Roman" w:cs="Times New Roman"/>
              </w:rPr>
              <w:lastRenderedPageBreak/>
              <w:t>ОК 02</w:t>
            </w:r>
            <w:r w:rsidR="00B84A4D">
              <w:rPr>
                <w:rFonts w:ascii="Times New Roman" w:hAnsi="Times New Roman" w:cs="Times New Roman"/>
              </w:rPr>
              <w:t>.</w:t>
            </w:r>
          </w:p>
          <w:p w:rsidR="00057AAF" w:rsidRPr="00057AAF" w:rsidRDefault="00057AAF" w:rsidP="00057AAF">
            <w:pPr>
              <w:spacing w:after="0"/>
              <w:rPr>
                <w:rFonts w:ascii="Times New Roman" w:hAnsi="Times New Roman" w:cs="Times New Roman"/>
              </w:rPr>
            </w:pPr>
          </w:p>
        </w:tc>
        <w:tc>
          <w:tcPr>
            <w:tcW w:w="382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0BCC" w:rsidRPr="009E0BCC" w:rsidRDefault="009E0BCC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</w:rPr>
            </w:pPr>
            <w:r w:rsidRPr="009E0BCC">
              <w:rPr>
                <w:rFonts w:ascii="Times New Roman" w:hAnsi="Times New Roman" w:cs="Times New Roman"/>
              </w:rPr>
              <w:t>определять задачи для поиска информации, планировать процесс поиска, выбирать необходимые источники информации</w:t>
            </w:r>
          </w:p>
          <w:p w:rsidR="00057AAF" w:rsidRPr="009E0BCC" w:rsidRDefault="009E0BCC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</w:rPr>
            </w:pPr>
            <w:r w:rsidRPr="009E0BCC">
              <w:rPr>
                <w:rFonts w:ascii="Times New Roman" w:hAnsi="Times New Roman" w:cs="Times New Roman"/>
              </w:rPr>
              <w:t>выделять наиболее значимое в перечне информации, структурировать получаемую информацию, оформлять результаты поиска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0BCC" w:rsidRPr="009E0BCC" w:rsidRDefault="009E0BCC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</w:rPr>
            </w:pPr>
            <w:r w:rsidRPr="009E0BCC">
              <w:rPr>
                <w:rFonts w:ascii="Times New Roman" w:hAnsi="Times New Roman" w:cs="Times New Roman"/>
              </w:rPr>
              <w:t>номенклатура информационных источников, применяемых в профессиональной деятельности</w:t>
            </w:r>
          </w:p>
          <w:p w:rsidR="009E0BCC" w:rsidRPr="009E0BCC" w:rsidRDefault="009E0BCC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</w:rPr>
            </w:pPr>
            <w:r w:rsidRPr="009E0BCC">
              <w:rPr>
                <w:rFonts w:ascii="Times New Roman" w:hAnsi="Times New Roman" w:cs="Times New Roman"/>
              </w:rPr>
              <w:t>приемы структурирования информации</w:t>
            </w:r>
          </w:p>
          <w:p w:rsidR="00057AAF" w:rsidRPr="009E0BCC" w:rsidRDefault="009E0BCC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</w:rPr>
            </w:pPr>
            <w:r w:rsidRPr="009E0BCC">
              <w:rPr>
                <w:rFonts w:ascii="Times New Roman" w:hAnsi="Times New Roman" w:cs="Times New Roman"/>
              </w:rPr>
              <w:t>формат оформления результатов поиска информации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7AAF" w:rsidRPr="006254AF" w:rsidRDefault="00057AAF" w:rsidP="008B63BB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000000" w:themeColor="text1"/>
              </w:rPr>
            </w:pPr>
            <w:r w:rsidRPr="006254AF">
              <w:rPr>
                <w:rFonts w:ascii="Times New Roman" w:hAnsi="Times New Roman" w:cs="Times New Roman"/>
                <w:bCs/>
                <w:i/>
                <w:color w:val="000000" w:themeColor="text1"/>
              </w:rPr>
              <w:t>-</w:t>
            </w:r>
          </w:p>
        </w:tc>
      </w:tr>
      <w:tr w:rsidR="002D598D" w:rsidRPr="006254AF" w:rsidTr="00B84A4D">
        <w:tc>
          <w:tcPr>
            <w:tcW w:w="11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7AAF" w:rsidRPr="00057AAF" w:rsidRDefault="00057AAF" w:rsidP="00057AAF">
            <w:pPr>
              <w:spacing w:after="0"/>
              <w:rPr>
                <w:rFonts w:ascii="Times New Roman" w:hAnsi="Times New Roman" w:cs="Times New Roman"/>
              </w:rPr>
            </w:pPr>
            <w:r w:rsidRPr="00057AAF">
              <w:rPr>
                <w:rFonts w:ascii="Times New Roman" w:hAnsi="Times New Roman" w:cs="Times New Roman"/>
              </w:rPr>
              <w:t>ОК 03</w:t>
            </w:r>
            <w:r w:rsidR="00B84A4D">
              <w:rPr>
                <w:rFonts w:ascii="Times New Roman" w:hAnsi="Times New Roman" w:cs="Times New Roman"/>
              </w:rPr>
              <w:t>.</w:t>
            </w:r>
          </w:p>
          <w:p w:rsidR="00057AAF" w:rsidRPr="00057AAF" w:rsidRDefault="00057AAF" w:rsidP="00057AAF">
            <w:pPr>
              <w:spacing w:after="0"/>
              <w:rPr>
                <w:rFonts w:ascii="Times New Roman" w:hAnsi="Times New Roman" w:cs="Times New Roman"/>
              </w:rPr>
            </w:pPr>
          </w:p>
        </w:tc>
        <w:tc>
          <w:tcPr>
            <w:tcW w:w="382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0BCC" w:rsidRPr="009E0BCC" w:rsidRDefault="009E0BCC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</w:rPr>
            </w:pPr>
            <w:r w:rsidRPr="009E0BCC">
              <w:rPr>
                <w:rFonts w:ascii="Times New Roman" w:hAnsi="Times New Roman" w:cs="Times New Roman"/>
              </w:rPr>
              <w:t>определять актуальность нормативно-правовой документации в профессиональной деятельности</w:t>
            </w:r>
          </w:p>
          <w:p w:rsidR="009E0BCC" w:rsidRPr="009E0BCC" w:rsidRDefault="009E0BCC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</w:rPr>
            </w:pPr>
            <w:r w:rsidRPr="009E0BCC">
              <w:rPr>
                <w:rFonts w:ascii="Times New Roman" w:hAnsi="Times New Roman" w:cs="Times New Roman"/>
              </w:rPr>
              <w:t>применять современную научную профессиональную терминологию</w:t>
            </w:r>
          </w:p>
          <w:p w:rsidR="00057AAF" w:rsidRPr="009E0BCC" w:rsidRDefault="009E0BCC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</w:rPr>
            </w:pPr>
            <w:r w:rsidRPr="009E0BCC">
              <w:rPr>
                <w:rFonts w:ascii="Times New Roman" w:hAnsi="Times New Roman" w:cs="Times New Roman"/>
              </w:rPr>
              <w:t>определять и выстраивать траектории профессионального развития и самообразования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0BCC" w:rsidRPr="009E0BCC" w:rsidRDefault="009E0BCC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</w:rPr>
            </w:pPr>
            <w:r w:rsidRPr="009E0BCC">
              <w:rPr>
                <w:rFonts w:ascii="Times New Roman" w:hAnsi="Times New Roman" w:cs="Times New Roman"/>
              </w:rPr>
              <w:t>содержание актуальной нормативно-правовой документации</w:t>
            </w:r>
          </w:p>
          <w:p w:rsidR="009E0BCC" w:rsidRPr="009E0BCC" w:rsidRDefault="009E0BCC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</w:rPr>
            </w:pPr>
            <w:r w:rsidRPr="009E0BCC">
              <w:rPr>
                <w:rFonts w:ascii="Times New Roman" w:hAnsi="Times New Roman" w:cs="Times New Roman"/>
              </w:rPr>
              <w:t>современная научная и профессиональная терминология</w:t>
            </w:r>
          </w:p>
          <w:p w:rsidR="00057AAF" w:rsidRPr="009E0BCC" w:rsidRDefault="009E0BCC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</w:rPr>
            </w:pPr>
            <w:r w:rsidRPr="009E0BCC">
              <w:rPr>
                <w:rFonts w:ascii="Times New Roman" w:hAnsi="Times New Roman" w:cs="Times New Roman"/>
              </w:rPr>
              <w:t>возможные траектории профессионального развития и самообразования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7AAF" w:rsidRPr="006254AF" w:rsidRDefault="00057AAF" w:rsidP="007C6788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000000" w:themeColor="text1"/>
              </w:rPr>
            </w:pPr>
            <w:r w:rsidRPr="006254AF">
              <w:rPr>
                <w:rFonts w:ascii="Times New Roman" w:hAnsi="Times New Roman" w:cs="Times New Roman"/>
                <w:bCs/>
                <w:i/>
                <w:color w:val="000000" w:themeColor="text1"/>
              </w:rPr>
              <w:t>-</w:t>
            </w:r>
          </w:p>
        </w:tc>
      </w:tr>
      <w:tr w:rsidR="002D598D" w:rsidRPr="006254AF" w:rsidTr="00B84A4D">
        <w:tc>
          <w:tcPr>
            <w:tcW w:w="11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7AAF" w:rsidRPr="006254AF" w:rsidRDefault="00057AAF" w:rsidP="007C6788">
            <w:pPr>
              <w:spacing w:after="0"/>
              <w:rPr>
                <w:rFonts w:ascii="Times New Roman" w:hAnsi="Times New Roman" w:cs="Times New Roman"/>
              </w:rPr>
            </w:pPr>
            <w:r w:rsidRPr="006254AF">
              <w:rPr>
                <w:rFonts w:ascii="Times New Roman" w:hAnsi="Times New Roman" w:cs="Times New Roman"/>
              </w:rPr>
              <w:t>ОК 04</w:t>
            </w:r>
            <w:r w:rsidR="00B84A4D">
              <w:rPr>
                <w:rFonts w:ascii="Times New Roman" w:hAnsi="Times New Roman" w:cs="Times New Roman"/>
              </w:rPr>
              <w:t>.</w:t>
            </w:r>
            <w:r w:rsidRPr="006254AF">
              <w:rPr>
                <w:rFonts w:ascii="Times New Roman" w:hAnsi="Times New Roman" w:cs="Times New Roman"/>
              </w:rPr>
              <w:tab/>
            </w:r>
          </w:p>
          <w:p w:rsidR="00057AAF" w:rsidRPr="006254AF" w:rsidRDefault="00057AAF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382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7AAF" w:rsidRPr="009E0BCC" w:rsidRDefault="00057AAF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</w:rPr>
            </w:pPr>
            <w:r w:rsidRPr="009E0BCC">
              <w:rPr>
                <w:rFonts w:ascii="Times New Roman" w:hAnsi="Times New Roman" w:cs="Times New Roman"/>
              </w:rPr>
              <w:t>организовывать работу коллектива и команды;</w:t>
            </w:r>
          </w:p>
          <w:p w:rsidR="00057AAF" w:rsidRPr="009E0BCC" w:rsidRDefault="00057AAF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</w:rPr>
            </w:pPr>
            <w:r w:rsidRPr="009E0BCC">
              <w:rPr>
                <w:rFonts w:ascii="Times New Roman" w:hAnsi="Times New Roman" w:cs="Times New Roman"/>
              </w:rPr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7AAF" w:rsidRPr="009E0BCC" w:rsidRDefault="00057AAF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</w:rPr>
            </w:pPr>
            <w:r w:rsidRPr="009E0BCC">
              <w:rPr>
                <w:rFonts w:ascii="Times New Roman" w:hAnsi="Times New Roman" w:cs="Times New Roman"/>
              </w:rPr>
              <w:t>психологические основы деятельности коллектива;</w:t>
            </w:r>
          </w:p>
          <w:p w:rsidR="00057AAF" w:rsidRPr="009E0BCC" w:rsidRDefault="00057AAF" w:rsidP="009E0BCC">
            <w:pPr>
              <w:pStyle w:val="a6"/>
              <w:numPr>
                <w:ilvl w:val="0"/>
                <w:numId w:val="23"/>
              </w:numPr>
              <w:ind w:left="0" w:firstLine="33"/>
              <w:rPr>
                <w:rFonts w:ascii="Times New Roman" w:hAnsi="Times New Roman" w:cs="Times New Roman"/>
              </w:rPr>
            </w:pPr>
            <w:r w:rsidRPr="009E0BCC">
              <w:rPr>
                <w:rFonts w:ascii="Times New Roman" w:hAnsi="Times New Roman" w:cs="Times New Roman"/>
              </w:rPr>
              <w:t>психологические особенности личности</w:t>
            </w:r>
          </w:p>
          <w:p w:rsidR="00057AAF" w:rsidRPr="009E0BCC" w:rsidRDefault="00057AAF" w:rsidP="009E0BCC">
            <w:pPr>
              <w:spacing w:after="0"/>
              <w:ind w:firstLine="33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7AAF" w:rsidRPr="006254AF" w:rsidRDefault="00057AAF" w:rsidP="007C6788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000000" w:themeColor="text1"/>
              </w:rPr>
            </w:pPr>
            <w:r w:rsidRPr="006254AF">
              <w:rPr>
                <w:rFonts w:ascii="Times New Roman" w:hAnsi="Times New Roman" w:cs="Times New Roman"/>
                <w:bCs/>
                <w:i/>
                <w:color w:val="000000" w:themeColor="text1"/>
              </w:rPr>
              <w:t>-</w:t>
            </w:r>
          </w:p>
        </w:tc>
      </w:tr>
      <w:tr w:rsidR="002D598D" w:rsidRPr="006254AF" w:rsidTr="00B84A4D">
        <w:tc>
          <w:tcPr>
            <w:tcW w:w="11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A33" w:rsidRPr="00FE4A33" w:rsidRDefault="00FE4A33" w:rsidP="00FE4A33">
            <w:pPr>
              <w:spacing w:after="0"/>
              <w:rPr>
                <w:rFonts w:ascii="Times New Roman" w:hAnsi="Times New Roman" w:cs="Times New Roman"/>
              </w:rPr>
            </w:pPr>
            <w:r w:rsidRPr="00FE4A33">
              <w:rPr>
                <w:rFonts w:ascii="Times New Roman" w:hAnsi="Times New Roman" w:cs="Times New Roman"/>
              </w:rPr>
              <w:t>ОК 06</w:t>
            </w:r>
            <w:r w:rsidR="00B84A4D">
              <w:rPr>
                <w:rFonts w:ascii="Times New Roman" w:hAnsi="Times New Roman" w:cs="Times New Roman"/>
              </w:rPr>
              <w:t>.</w:t>
            </w:r>
            <w:r w:rsidRPr="00FE4A33">
              <w:rPr>
                <w:rFonts w:ascii="Times New Roman" w:hAnsi="Times New Roman" w:cs="Times New Roman"/>
              </w:rPr>
              <w:t xml:space="preserve"> </w:t>
            </w:r>
          </w:p>
          <w:p w:rsidR="00FE4A33" w:rsidRPr="00FE4A33" w:rsidRDefault="00FE4A33" w:rsidP="00FE4A33">
            <w:pPr>
              <w:spacing w:after="0"/>
              <w:rPr>
                <w:rFonts w:ascii="Times New Roman" w:hAnsi="Times New Roman" w:cs="Times New Roman"/>
              </w:rPr>
            </w:pPr>
          </w:p>
        </w:tc>
        <w:tc>
          <w:tcPr>
            <w:tcW w:w="382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4A33" w:rsidRPr="009E0BCC" w:rsidRDefault="00FE4A33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</w:rPr>
            </w:pPr>
            <w:r w:rsidRPr="009E0BCC">
              <w:rPr>
                <w:rFonts w:ascii="Times New Roman" w:hAnsi="Times New Roman" w:cs="Times New Roman"/>
              </w:rPr>
              <w:t>описывать значимость своей профессии;</w:t>
            </w:r>
          </w:p>
          <w:p w:rsidR="00FE4A33" w:rsidRPr="009E0BCC" w:rsidRDefault="00FE4A33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</w:rPr>
            </w:pPr>
            <w:r w:rsidRPr="009E0BCC">
              <w:rPr>
                <w:rFonts w:ascii="Times New Roman" w:hAnsi="Times New Roman" w:cs="Times New Roman"/>
              </w:rPr>
              <w:t>применять стандарты антикоррупционного поведения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A33" w:rsidRPr="009E0BCC" w:rsidRDefault="00FE4A33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</w:rPr>
            </w:pPr>
            <w:r w:rsidRPr="009E0BCC">
              <w:rPr>
                <w:rFonts w:ascii="Times New Roman" w:hAnsi="Times New Roman" w:cs="Times New Roman"/>
              </w:rPr>
              <w:t>сущность гражданско-патриотической позиции;</w:t>
            </w:r>
          </w:p>
          <w:p w:rsidR="00FE4A33" w:rsidRPr="009E0BCC" w:rsidRDefault="00FE4A33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</w:rPr>
            </w:pPr>
            <w:r w:rsidRPr="009E0BCC">
              <w:rPr>
                <w:rFonts w:ascii="Times New Roman" w:hAnsi="Times New Roman" w:cs="Times New Roman"/>
              </w:rPr>
              <w:lastRenderedPageBreak/>
              <w:t>традиционных общечеловеческих ценностей, в том числе с учетом гармонизации межнациональных и межрелигиозных отношений;</w:t>
            </w:r>
          </w:p>
          <w:p w:rsidR="00FE4A33" w:rsidRPr="009E0BCC" w:rsidRDefault="00FE4A33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</w:rPr>
            </w:pPr>
            <w:r w:rsidRPr="009E0BCC">
              <w:rPr>
                <w:rFonts w:ascii="Times New Roman" w:hAnsi="Times New Roman" w:cs="Times New Roman"/>
              </w:rPr>
              <w:t>значимость профессиональной деятельности по специальности;</w:t>
            </w:r>
          </w:p>
          <w:p w:rsidR="00FE4A33" w:rsidRPr="009E0BCC" w:rsidRDefault="00FE4A33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</w:rPr>
            </w:pPr>
            <w:r w:rsidRPr="009E0BCC">
              <w:rPr>
                <w:rFonts w:ascii="Times New Roman" w:hAnsi="Times New Roman" w:cs="Times New Roman"/>
              </w:rPr>
              <w:t>стандарты антикоррупционного поведения и последствия его нарушения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A33" w:rsidRPr="006254AF" w:rsidRDefault="00FE4A33" w:rsidP="007C6788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000000" w:themeColor="text1"/>
              </w:rPr>
            </w:pPr>
            <w:r w:rsidRPr="006254AF">
              <w:rPr>
                <w:rFonts w:ascii="Times New Roman" w:hAnsi="Times New Roman" w:cs="Times New Roman"/>
                <w:bCs/>
                <w:i/>
                <w:color w:val="000000" w:themeColor="text1"/>
              </w:rPr>
              <w:lastRenderedPageBreak/>
              <w:t>-</w:t>
            </w:r>
          </w:p>
        </w:tc>
      </w:tr>
      <w:tr w:rsidR="002D598D" w:rsidRPr="006254AF" w:rsidTr="00B84A4D">
        <w:tc>
          <w:tcPr>
            <w:tcW w:w="11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63C0" w:rsidRPr="00B84A4D" w:rsidRDefault="00EE63C0" w:rsidP="00EE63C0">
            <w:pPr>
              <w:spacing w:after="0"/>
              <w:rPr>
                <w:rFonts w:ascii="Times New Roman" w:hAnsi="Times New Roman" w:cs="Times New Roman"/>
              </w:rPr>
            </w:pPr>
            <w:r w:rsidRPr="00B84A4D">
              <w:rPr>
                <w:rFonts w:ascii="Times New Roman" w:hAnsi="Times New Roman" w:cs="Times New Roman"/>
              </w:rPr>
              <w:lastRenderedPageBreak/>
              <w:t>ОК 07</w:t>
            </w:r>
            <w:r w:rsidR="00B84A4D" w:rsidRPr="00B84A4D">
              <w:rPr>
                <w:rFonts w:ascii="Times New Roman" w:hAnsi="Times New Roman" w:cs="Times New Roman"/>
              </w:rPr>
              <w:t>.</w:t>
            </w:r>
            <w:r w:rsidRPr="00B84A4D">
              <w:rPr>
                <w:rFonts w:ascii="Times New Roman" w:hAnsi="Times New Roman" w:cs="Times New Roman"/>
              </w:rPr>
              <w:tab/>
            </w:r>
          </w:p>
          <w:p w:rsidR="00EE63C0" w:rsidRPr="00B84A4D" w:rsidRDefault="00EE63C0" w:rsidP="00EE63C0">
            <w:pPr>
              <w:spacing w:after="0"/>
              <w:rPr>
                <w:rFonts w:ascii="Times New Roman" w:hAnsi="Times New Roman" w:cs="Times New Roman"/>
              </w:rPr>
            </w:pPr>
          </w:p>
        </w:tc>
        <w:tc>
          <w:tcPr>
            <w:tcW w:w="382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63C0" w:rsidRPr="009E0BCC" w:rsidRDefault="00EE63C0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</w:rPr>
            </w:pPr>
            <w:r w:rsidRPr="009E0BCC">
              <w:rPr>
                <w:rFonts w:ascii="Times New Roman" w:hAnsi="Times New Roman" w:cs="Times New Roman"/>
              </w:rPr>
              <w:t>соблюдать нормы экологической безопасности;</w:t>
            </w:r>
          </w:p>
          <w:p w:rsidR="00EE63C0" w:rsidRPr="009E0BCC" w:rsidRDefault="00EE63C0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</w:rPr>
            </w:pPr>
            <w:r w:rsidRPr="009E0BCC">
              <w:rPr>
                <w:rFonts w:ascii="Times New Roman" w:hAnsi="Times New Roman" w:cs="Times New Roman"/>
              </w:rPr>
              <w:t>определять направления ресурсосбережения в рамках профессиональной деятельности по профессии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63C0" w:rsidRPr="009E0BCC" w:rsidRDefault="00EE63C0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</w:rPr>
            </w:pPr>
            <w:r w:rsidRPr="009E0BCC">
              <w:rPr>
                <w:rFonts w:ascii="Times New Roman" w:hAnsi="Times New Roman" w:cs="Times New Roman"/>
              </w:rPr>
              <w:t>правила экологической безопасности при ведении профессиональной деятельности;</w:t>
            </w:r>
          </w:p>
          <w:p w:rsidR="00EE63C0" w:rsidRPr="009E0BCC" w:rsidRDefault="00EE63C0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</w:rPr>
            </w:pPr>
            <w:r w:rsidRPr="009E0BCC">
              <w:rPr>
                <w:rFonts w:ascii="Times New Roman" w:hAnsi="Times New Roman" w:cs="Times New Roman"/>
              </w:rPr>
              <w:t>основные ресурсы, задействованные в профессиональной деятельности;</w:t>
            </w:r>
          </w:p>
          <w:p w:rsidR="00EE63C0" w:rsidRPr="009E0BCC" w:rsidRDefault="00EE63C0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</w:rPr>
            </w:pPr>
            <w:r w:rsidRPr="009E0BCC">
              <w:rPr>
                <w:rFonts w:ascii="Times New Roman" w:hAnsi="Times New Roman" w:cs="Times New Roman"/>
              </w:rPr>
              <w:t>пути обеспечения ресурсосбережения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63C0" w:rsidRPr="00EE63C0" w:rsidRDefault="00EE63C0" w:rsidP="00EE63C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E63C0">
              <w:rPr>
                <w:rFonts w:ascii="Times New Roman" w:hAnsi="Times New Roman" w:cs="Times New Roman"/>
              </w:rPr>
              <w:t>-</w:t>
            </w:r>
          </w:p>
        </w:tc>
      </w:tr>
      <w:tr w:rsidR="002D598D" w:rsidRPr="006254AF" w:rsidTr="00B84A4D">
        <w:tc>
          <w:tcPr>
            <w:tcW w:w="11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7AAF" w:rsidRDefault="00057AAF" w:rsidP="007C6788">
            <w:pPr>
              <w:spacing w:after="0"/>
              <w:rPr>
                <w:rFonts w:ascii="Times New Roman" w:hAnsi="Times New Roman"/>
              </w:rPr>
            </w:pPr>
            <w:r w:rsidRPr="00165805">
              <w:rPr>
                <w:rFonts w:ascii="Times New Roman" w:hAnsi="Times New Roman"/>
              </w:rPr>
              <w:t>ОК 08</w:t>
            </w:r>
            <w:r w:rsidR="00B84A4D">
              <w:rPr>
                <w:rFonts w:ascii="Times New Roman" w:hAnsi="Times New Roman"/>
              </w:rPr>
              <w:t>.</w:t>
            </w:r>
            <w:r w:rsidRPr="00165805">
              <w:rPr>
                <w:rFonts w:ascii="Times New Roman" w:hAnsi="Times New Roman"/>
              </w:rPr>
              <w:tab/>
            </w:r>
          </w:p>
          <w:p w:rsidR="00057AAF" w:rsidRPr="006254AF" w:rsidRDefault="00057AAF" w:rsidP="007C6788">
            <w:pPr>
              <w:spacing w:after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382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7AAF" w:rsidRPr="009E0BCC" w:rsidRDefault="00057AAF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/>
              </w:rPr>
            </w:pPr>
            <w:r w:rsidRPr="009E0BCC">
              <w:rPr>
                <w:rFonts w:ascii="Times New Roman" w:hAnsi="Times New Roman"/>
              </w:rPr>
              <w:t>использовать физкультурно-оздоровительную деятельность для укрепления здоровья, достижения жизненных и профессиональных целей;</w:t>
            </w:r>
          </w:p>
          <w:p w:rsidR="00057AAF" w:rsidRPr="009E0BCC" w:rsidRDefault="00057AAF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/>
              </w:rPr>
            </w:pPr>
            <w:r w:rsidRPr="009E0BCC">
              <w:rPr>
                <w:rFonts w:ascii="Times New Roman" w:hAnsi="Times New Roman"/>
              </w:rPr>
              <w:t>применять рациональные приемы двигательных функций в профессиональной деятельности;</w:t>
            </w:r>
          </w:p>
          <w:p w:rsidR="00057AAF" w:rsidRPr="009E0BCC" w:rsidRDefault="00057AAF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/>
              </w:rPr>
            </w:pPr>
            <w:r w:rsidRPr="009E0BCC">
              <w:rPr>
                <w:rFonts w:ascii="Times New Roman" w:hAnsi="Times New Roman"/>
              </w:rPr>
              <w:t>пользоваться средствами профилактики перенапряжения, характерными для данной специальности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7AAF" w:rsidRPr="009E0BCC" w:rsidRDefault="00057AAF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/>
              </w:rPr>
            </w:pPr>
            <w:r w:rsidRPr="009E0BCC">
              <w:rPr>
                <w:rFonts w:ascii="Times New Roman" w:hAnsi="Times New Roman"/>
              </w:rPr>
              <w:t>роль физической культуры в общекультурном, профессиональном и социальном развитии человека;</w:t>
            </w:r>
          </w:p>
          <w:p w:rsidR="00057AAF" w:rsidRPr="009E0BCC" w:rsidRDefault="00057AAF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/>
              </w:rPr>
            </w:pPr>
            <w:r w:rsidRPr="009E0BCC">
              <w:rPr>
                <w:rFonts w:ascii="Times New Roman" w:hAnsi="Times New Roman"/>
              </w:rPr>
              <w:t>основы здорового образа жизни;</w:t>
            </w:r>
          </w:p>
          <w:p w:rsidR="00057AAF" w:rsidRPr="009E0BCC" w:rsidRDefault="00057AAF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/>
              </w:rPr>
            </w:pPr>
            <w:r w:rsidRPr="009E0BCC">
              <w:rPr>
                <w:rFonts w:ascii="Times New Roman" w:hAnsi="Times New Roman"/>
              </w:rPr>
              <w:t>условия профессиональной деятельности и зоны риска физического здоровья для специальности;</w:t>
            </w:r>
          </w:p>
          <w:p w:rsidR="00057AAF" w:rsidRPr="009E0BCC" w:rsidRDefault="00057AAF" w:rsidP="009E0BCC">
            <w:pPr>
              <w:pStyle w:val="a6"/>
              <w:numPr>
                <w:ilvl w:val="0"/>
                <w:numId w:val="23"/>
              </w:numPr>
              <w:spacing w:after="0"/>
              <w:ind w:left="0" w:firstLine="33"/>
              <w:rPr>
                <w:rFonts w:ascii="Times New Roman" w:hAnsi="Times New Roman" w:cs="Times New Roman"/>
              </w:rPr>
            </w:pPr>
            <w:r w:rsidRPr="009E0BCC">
              <w:rPr>
                <w:rFonts w:ascii="Times New Roman" w:hAnsi="Times New Roman"/>
              </w:rPr>
              <w:lastRenderedPageBreak/>
              <w:t>средства профилактики перенапряжения</w:t>
            </w:r>
          </w:p>
          <w:p w:rsidR="00057AAF" w:rsidRPr="009E0BCC" w:rsidRDefault="00057AAF" w:rsidP="009E0BCC">
            <w:pPr>
              <w:ind w:firstLine="33"/>
              <w:rPr>
                <w:rFonts w:ascii="Times New Roman" w:hAnsi="Times New Roman" w:cs="Times New Roman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57AAF" w:rsidRPr="006254AF" w:rsidRDefault="00057AAF" w:rsidP="007C6788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000000" w:themeColor="text1"/>
              </w:rPr>
            </w:pPr>
            <w:r w:rsidRPr="006254AF">
              <w:rPr>
                <w:rFonts w:ascii="Times New Roman" w:hAnsi="Times New Roman" w:cs="Times New Roman"/>
                <w:bCs/>
                <w:i/>
                <w:color w:val="000000" w:themeColor="text1"/>
              </w:rPr>
              <w:lastRenderedPageBreak/>
              <w:t>-</w:t>
            </w:r>
          </w:p>
        </w:tc>
      </w:tr>
    </w:tbl>
    <w:p w:rsidR="00B70A38" w:rsidRDefault="00B70A38" w:rsidP="00BA14F7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  <w:bookmarkStart w:id="3" w:name="bookmark77"/>
      <w:bookmarkEnd w:id="2"/>
    </w:p>
    <w:p w:rsidR="008C71C6" w:rsidRPr="008C71C6" w:rsidRDefault="008C71C6" w:rsidP="008C71C6">
      <w:pPr>
        <w:numPr>
          <w:ilvl w:val="1"/>
          <w:numId w:val="20"/>
        </w:numPr>
        <w:spacing w:after="120" w:line="240" w:lineRule="auto"/>
        <w:contextualSpacing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8C71C6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Обоснование часов вариативной части ОПОП-П</w:t>
      </w:r>
    </w:p>
    <w:p w:rsidR="008C71C6" w:rsidRPr="008C71C6" w:rsidRDefault="008C71C6" w:rsidP="008C71C6">
      <w:pPr>
        <w:spacing w:after="120" w:line="240" w:lineRule="auto"/>
        <w:ind w:left="720"/>
        <w:contextualSpacing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tbl>
      <w:tblPr>
        <w:tblStyle w:val="16"/>
        <w:tblW w:w="9639" w:type="dxa"/>
        <w:tblInd w:w="-5" w:type="dxa"/>
        <w:tblLook w:val="04A0" w:firstRow="1" w:lastRow="0" w:firstColumn="1" w:lastColumn="0" w:noHBand="0" w:noVBand="1"/>
      </w:tblPr>
      <w:tblGrid>
        <w:gridCol w:w="770"/>
        <w:gridCol w:w="3217"/>
        <w:gridCol w:w="1774"/>
        <w:gridCol w:w="1488"/>
        <w:gridCol w:w="2390"/>
      </w:tblGrid>
      <w:tr w:rsidR="008C71C6" w:rsidRPr="008C71C6" w:rsidTr="00F63C82">
        <w:tc>
          <w:tcPr>
            <w:tcW w:w="770" w:type="dxa"/>
          </w:tcPr>
          <w:p w:rsidR="008C71C6" w:rsidRPr="008C71C6" w:rsidRDefault="008C71C6" w:rsidP="008C71C6">
            <w:pPr>
              <w:spacing w:after="12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C71C6">
              <w:rPr>
                <w:rFonts w:ascii="Times New Roman" w:hAnsi="Times New Roman" w:cs="Times New Roman"/>
                <w:b/>
                <w:sz w:val="24"/>
                <w:szCs w:val="24"/>
              </w:rPr>
              <w:t>№№ п/п</w:t>
            </w:r>
          </w:p>
        </w:tc>
        <w:tc>
          <w:tcPr>
            <w:tcW w:w="3217" w:type="dxa"/>
          </w:tcPr>
          <w:p w:rsidR="008C71C6" w:rsidRPr="008C71C6" w:rsidRDefault="008C71C6" w:rsidP="008C71C6">
            <w:pPr>
              <w:spacing w:after="12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C71C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Дополнительные знания, умения, навыки </w:t>
            </w:r>
          </w:p>
        </w:tc>
        <w:tc>
          <w:tcPr>
            <w:tcW w:w="1774" w:type="dxa"/>
          </w:tcPr>
          <w:p w:rsidR="008C71C6" w:rsidRPr="008C71C6" w:rsidRDefault="008C71C6" w:rsidP="008C71C6">
            <w:pPr>
              <w:spacing w:after="12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C71C6">
              <w:rPr>
                <w:rFonts w:ascii="Times New Roman" w:hAnsi="Times New Roman" w:cs="Times New Roman"/>
                <w:b/>
                <w:sz w:val="24"/>
                <w:szCs w:val="24"/>
              </w:rPr>
              <w:t>№, наименование темы</w:t>
            </w:r>
          </w:p>
        </w:tc>
        <w:tc>
          <w:tcPr>
            <w:tcW w:w="1488" w:type="dxa"/>
          </w:tcPr>
          <w:p w:rsidR="008C71C6" w:rsidRPr="008C71C6" w:rsidRDefault="008C71C6" w:rsidP="008C71C6">
            <w:pPr>
              <w:spacing w:after="12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C71C6">
              <w:rPr>
                <w:rFonts w:ascii="Times New Roman" w:hAnsi="Times New Roman" w:cs="Times New Roman"/>
                <w:b/>
                <w:sz w:val="24"/>
                <w:szCs w:val="24"/>
              </w:rPr>
              <w:t>Объем часов</w:t>
            </w:r>
          </w:p>
        </w:tc>
        <w:tc>
          <w:tcPr>
            <w:tcW w:w="2390" w:type="dxa"/>
          </w:tcPr>
          <w:p w:rsidR="008C71C6" w:rsidRPr="008C71C6" w:rsidRDefault="008C71C6" w:rsidP="008C71C6">
            <w:pPr>
              <w:spacing w:after="12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C71C6">
              <w:rPr>
                <w:rFonts w:ascii="Times New Roman" w:hAnsi="Times New Roman" w:cs="Times New Roman"/>
                <w:b/>
                <w:sz w:val="24"/>
                <w:szCs w:val="24"/>
              </w:rPr>
              <w:t>Обоснование включения в рабочую программу</w:t>
            </w:r>
          </w:p>
        </w:tc>
      </w:tr>
      <w:tr w:rsidR="008C71C6" w:rsidRPr="008C71C6" w:rsidTr="00F63C82">
        <w:tc>
          <w:tcPr>
            <w:tcW w:w="770" w:type="dxa"/>
          </w:tcPr>
          <w:p w:rsidR="008C71C6" w:rsidRPr="008C71C6" w:rsidRDefault="008C71C6" w:rsidP="008C71C6">
            <w:pPr>
              <w:spacing w:after="12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217" w:type="dxa"/>
          </w:tcPr>
          <w:p w:rsidR="008C71C6" w:rsidRPr="008C71C6" w:rsidRDefault="008C71C6" w:rsidP="008C71C6">
            <w:pPr>
              <w:spacing w:after="120"/>
              <w:contextualSpacing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1774" w:type="dxa"/>
          </w:tcPr>
          <w:p w:rsidR="008C71C6" w:rsidRPr="008C71C6" w:rsidRDefault="008C71C6" w:rsidP="008C71C6">
            <w:pPr>
              <w:spacing w:after="120"/>
              <w:contextualSpacing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1488" w:type="dxa"/>
          </w:tcPr>
          <w:p w:rsidR="008C71C6" w:rsidRPr="008C71C6" w:rsidRDefault="008C71C6" w:rsidP="008C71C6">
            <w:pPr>
              <w:spacing w:after="120"/>
              <w:contextualSpacing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390" w:type="dxa"/>
          </w:tcPr>
          <w:p w:rsidR="008C71C6" w:rsidRPr="008C71C6" w:rsidRDefault="008C71C6" w:rsidP="008C71C6">
            <w:pPr>
              <w:spacing w:after="120"/>
              <w:contextualSpacing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</w:tbl>
    <w:p w:rsidR="00F161F7" w:rsidRDefault="00F161F7" w:rsidP="00BA14F7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</w:p>
    <w:p w:rsidR="00F161F7" w:rsidRDefault="00F161F7" w:rsidP="00BA14F7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Arial Unicode MS" w:hAnsi="Times New Roman"/>
          <w:b/>
          <w:color w:val="000000"/>
          <w:sz w:val="28"/>
          <w:szCs w:val="28"/>
          <w:lang w:bidi="ru-RU"/>
        </w:rPr>
      </w:pPr>
    </w:p>
    <w:bookmarkEnd w:id="3"/>
    <w:p w:rsidR="008C71C6" w:rsidRDefault="008C71C6">
      <w:pPr>
        <w:rPr>
          <w:rFonts w:ascii="Times New Roman" w:hAnsi="Times New Roman"/>
          <w:b/>
          <w:sz w:val="28"/>
          <w:szCs w:val="28"/>
          <w:lang w:eastAsia="en-US"/>
        </w:rPr>
      </w:pPr>
      <w:r>
        <w:rPr>
          <w:rFonts w:ascii="Times New Roman" w:hAnsi="Times New Roman"/>
          <w:b/>
          <w:sz w:val="28"/>
          <w:szCs w:val="28"/>
          <w:lang w:eastAsia="en-US"/>
        </w:rPr>
        <w:br w:type="page"/>
      </w:r>
    </w:p>
    <w:p w:rsidR="002258B8" w:rsidRDefault="000A4A7E" w:rsidP="000A4A7E">
      <w:pPr>
        <w:keepNext/>
        <w:keepLines/>
        <w:widowControl w:val="0"/>
        <w:tabs>
          <w:tab w:val="left" w:pos="363"/>
        </w:tabs>
        <w:spacing w:after="0" w:line="240" w:lineRule="auto"/>
        <w:jc w:val="center"/>
        <w:outlineLvl w:val="2"/>
        <w:rPr>
          <w:rFonts w:ascii="Times New Roman" w:hAnsi="Times New Roman"/>
          <w:b/>
          <w:sz w:val="28"/>
          <w:szCs w:val="28"/>
          <w:lang w:eastAsia="en-US"/>
        </w:rPr>
      </w:pPr>
      <w:r>
        <w:rPr>
          <w:rFonts w:ascii="Times New Roman" w:hAnsi="Times New Roman"/>
          <w:b/>
          <w:sz w:val="28"/>
          <w:szCs w:val="28"/>
          <w:lang w:eastAsia="en-US"/>
        </w:rPr>
        <w:lastRenderedPageBreak/>
        <w:t xml:space="preserve">2. </w:t>
      </w:r>
      <w:r w:rsidR="002258B8" w:rsidRPr="00713512">
        <w:rPr>
          <w:rFonts w:ascii="Times New Roman" w:hAnsi="Times New Roman"/>
          <w:b/>
          <w:sz w:val="28"/>
          <w:szCs w:val="28"/>
          <w:lang w:eastAsia="en-US"/>
        </w:rPr>
        <w:t xml:space="preserve">СТРУКТУРА И СОДЕРЖАНИЕ </w:t>
      </w:r>
      <w:r w:rsidR="00E009E0" w:rsidRPr="00FA4F8E">
        <w:rPr>
          <w:rFonts w:ascii="Times New Roman" w:eastAsia="Times New Roman" w:hAnsi="Times New Roman" w:cs="Times New Roman"/>
          <w:b/>
          <w:sz w:val="28"/>
          <w:szCs w:val="28"/>
        </w:rPr>
        <w:t>УЧЕБНО</w:t>
      </w:r>
      <w:r w:rsidR="00E009E0">
        <w:rPr>
          <w:rFonts w:ascii="Times New Roman" w:eastAsia="Times New Roman" w:hAnsi="Times New Roman" w:cs="Times New Roman"/>
          <w:b/>
          <w:sz w:val="28"/>
          <w:szCs w:val="28"/>
        </w:rPr>
        <w:t>Й ДИСЦИПЛИНЫ</w:t>
      </w:r>
    </w:p>
    <w:p w:rsidR="002258B8" w:rsidRDefault="002258B8" w:rsidP="00BA14F7">
      <w:pPr>
        <w:keepNext/>
        <w:keepLines/>
        <w:widowControl w:val="0"/>
        <w:tabs>
          <w:tab w:val="left" w:pos="477"/>
        </w:tabs>
        <w:spacing w:after="0" w:line="240" w:lineRule="auto"/>
        <w:jc w:val="both"/>
        <w:outlineLvl w:val="2"/>
        <w:rPr>
          <w:rFonts w:ascii="Times New Roman" w:hAnsi="Times New Roman"/>
          <w:lang w:eastAsia="en-US"/>
        </w:rPr>
      </w:pPr>
    </w:p>
    <w:p w:rsidR="00AA0575" w:rsidRPr="000A4A7E" w:rsidRDefault="000A4A7E" w:rsidP="000A4A7E">
      <w:pPr>
        <w:suppressAutoHyphens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2.1 </w:t>
      </w:r>
      <w:r w:rsidR="002032C9">
        <w:rPr>
          <w:rFonts w:ascii="Times New Roman" w:hAnsi="Times New Roman" w:cs="Times New Roman"/>
          <w:b/>
          <w:sz w:val="28"/>
          <w:szCs w:val="28"/>
        </w:rPr>
        <w:t>Трудоемкость освоения дисциплины</w:t>
      </w:r>
    </w:p>
    <w:p w:rsidR="00AA0575" w:rsidRPr="00AA0575" w:rsidRDefault="00AA0575" w:rsidP="005F49AC">
      <w:pPr>
        <w:pStyle w:val="a6"/>
        <w:suppressAutoHyphens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508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 w:firstRow="1" w:lastRow="1" w:firstColumn="1" w:lastColumn="1" w:noHBand="0" w:noVBand="0"/>
      </w:tblPr>
      <w:tblGrid>
        <w:gridCol w:w="6279"/>
        <w:gridCol w:w="1116"/>
        <w:gridCol w:w="2239"/>
      </w:tblGrid>
      <w:tr w:rsidR="005F49AC" w:rsidRPr="00257255" w:rsidTr="005F49AC">
        <w:trPr>
          <w:trHeight w:val="23"/>
        </w:trPr>
        <w:tc>
          <w:tcPr>
            <w:tcW w:w="3259" w:type="pct"/>
            <w:vAlign w:val="center"/>
          </w:tcPr>
          <w:p w:rsidR="005F49AC" w:rsidRPr="00257255" w:rsidRDefault="005F49AC" w:rsidP="00DB79F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257255">
              <w:rPr>
                <w:rFonts w:ascii="Times New Roman" w:hAnsi="Times New Roman" w:cs="Times New Roman"/>
                <w:b/>
                <w:sz w:val="24"/>
              </w:rPr>
              <w:t xml:space="preserve">Наименование составных частей </w:t>
            </w:r>
            <w:r>
              <w:rPr>
                <w:rFonts w:ascii="Times New Roman" w:hAnsi="Times New Roman" w:cs="Times New Roman"/>
                <w:b/>
                <w:sz w:val="24"/>
              </w:rPr>
              <w:t>дисциплины</w:t>
            </w:r>
          </w:p>
        </w:tc>
        <w:tc>
          <w:tcPr>
            <w:tcW w:w="579" w:type="pct"/>
            <w:vAlign w:val="center"/>
          </w:tcPr>
          <w:p w:rsidR="005F49AC" w:rsidRPr="00257255" w:rsidRDefault="005F49AC" w:rsidP="00DB79FE">
            <w:pPr>
              <w:spacing w:after="0"/>
              <w:jc w:val="center"/>
              <w:rPr>
                <w:rFonts w:ascii="Times New Roman" w:hAnsi="Times New Roman" w:cs="Times New Roman"/>
                <w:b/>
                <w:iCs/>
                <w:sz w:val="24"/>
              </w:rPr>
            </w:pPr>
            <w:r w:rsidRPr="00257255">
              <w:rPr>
                <w:rFonts w:ascii="Times New Roman" w:hAnsi="Times New Roman" w:cs="Times New Roman"/>
                <w:b/>
                <w:iCs/>
                <w:sz w:val="24"/>
              </w:rPr>
              <w:t>Объем в часах</w:t>
            </w:r>
          </w:p>
        </w:tc>
        <w:tc>
          <w:tcPr>
            <w:tcW w:w="1162" w:type="pct"/>
          </w:tcPr>
          <w:p w:rsidR="005F49AC" w:rsidRPr="00257255" w:rsidRDefault="005F49AC" w:rsidP="00DB79FE">
            <w:pPr>
              <w:spacing w:after="0"/>
              <w:jc w:val="center"/>
              <w:rPr>
                <w:rFonts w:ascii="Times New Roman" w:hAnsi="Times New Roman" w:cs="Times New Roman"/>
                <w:b/>
                <w:iCs/>
                <w:sz w:val="24"/>
              </w:rPr>
            </w:pPr>
            <w:r w:rsidRPr="00257255">
              <w:rPr>
                <w:rFonts w:ascii="Times New Roman" w:hAnsi="Times New Roman" w:cs="Times New Roman"/>
                <w:b/>
                <w:sz w:val="24"/>
              </w:rPr>
              <w:t xml:space="preserve">В </w:t>
            </w:r>
            <w:proofErr w:type="spellStart"/>
            <w:r w:rsidRPr="00257255">
              <w:rPr>
                <w:rFonts w:ascii="Times New Roman" w:hAnsi="Times New Roman" w:cs="Times New Roman"/>
                <w:b/>
                <w:sz w:val="24"/>
              </w:rPr>
              <w:t>т.ч</w:t>
            </w:r>
            <w:proofErr w:type="spellEnd"/>
            <w:r w:rsidRPr="00257255">
              <w:rPr>
                <w:rFonts w:ascii="Times New Roman" w:hAnsi="Times New Roman" w:cs="Times New Roman"/>
                <w:b/>
                <w:sz w:val="24"/>
              </w:rPr>
              <w:t xml:space="preserve">. в форме </w:t>
            </w:r>
            <w:proofErr w:type="spellStart"/>
            <w:r w:rsidRPr="00257255">
              <w:rPr>
                <w:rFonts w:ascii="Times New Roman" w:hAnsi="Times New Roman" w:cs="Times New Roman"/>
                <w:b/>
                <w:sz w:val="24"/>
              </w:rPr>
              <w:t>практ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</w:rPr>
              <w:t>.</w:t>
            </w:r>
            <w:r w:rsidRPr="00257255">
              <w:rPr>
                <w:rFonts w:ascii="Times New Roman" w:hAnsi="Times New Roman" w:cs="Times New Roman"/>
                <w:b/>
                <w:sz w:val="24"/>
              </w:rPr>
              <w:t xml:space="preserve"> подготовки</w:t>
            </w:r>
          </w:p>
        </w:tc>
      </w:tr>
      <w:tr w:rsidR="005F49AC" w:rsidRPr="00257255" w:rsidTr="005F49AC">
        <w:trPr>
          <w:trHeight w:val="23"/>
        </w:trPr>
        <w:tc>
          <w:tcPr>
            <w:tcW w:w="3259" w:type="pct"/>
            <w:vAlign w:val="center"/>
          </w:tcPr>
          <w:p w:rsidR="005F49AC" w:rsidRPr="00257255" w:rsidRDefault="005F49AC" w:rsidP="00DB79FE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Учебные </w:t>
            </w:r>
            <w:r w:rsidRPr="00257255">
              <w:rPr>
                <w:rFonts w:ascii="Times New Roman" w:hAnsi="Times New Roman" w:cs="Times New Roman"/>
                <w:bCs/>
                <w:sz w:val="24"/>
                <w:szCs w:val="24"/>
              </w:rPr>
              <w:t>занятия</w:t>
            </w:r>
          </w:p>
        </w:tc>
        <w:tc>
          <w:tcPr>
            <w:tcW w:w="579" w:type="pct"/>
            <w:vAlign w:val="center"/>
          </w:tcPr>
          <w:p w:rsidR="005F49AC" w:rsidRPr="00257255" w:rsidRDefault="005F49AC" w:rsidP="00DB79FE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8"/>
                <w:szCs w:val="28"/>
              </w:rPr>
              <w:t>68</w:t>
            </w:r>
          </w:p>
        </w:tc>
        <w:tc>
          <w:tcPr>
            <w:tcW w:w="1162" w:type="pct"/>
            <w:vAlign w:val="center"/>
          </w:tcPr>
          <w:p w:rsidR="005F49AC" w:rsidRPr="00257255" w:rsidRDefault="00053B79" w:rsidP="00DB79FE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</w:tr>
      <w:tr w:rsidR="005F49AC" w:rsidRPr="00257255" w:rsidTr="005F49AC">
        <w:trPr>
          <w:trHeight w:val="23"/>
        </w:trPr>
        <w:tc>
          <w:tcPr>
            <w:tcW w:w="3259" w:type="pct"/>
            <w:vAlign w:val="center"/>
          </w:tcPr>
          <w:p w:rsidR="005F49AC" w:rsidRDefault="005F49AC" w:rsidP="00DB79FE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579" w:type="pct"/>
            <w:vAlign w:val="center"/>
          </w:tcPr>
          <w:p w:rsidR="005F49AC" w:rsidRDefault="005F49AC" w:rsidP="00DB79FE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62" w:type="pct"/>
            <w:vAlign w:val="center"/>
          </w:tcPr>
          <w:p w:rsidR="005F49AC" w:rsidRDefault="005F49AC" w:rsidP="00DB79FE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5F49AC" w:rsidRPr="00257255" w:rsidTr="005F49AC">
        <w:trPr>
          <w:trHeight w:val="23"/>
        </w:trPr>
        <w:tc>
          <w:tcPr>
            <w:tcW w:w="3259" w:type="pct"/>
            <w:vAlign w:val="center"/>
          </w:tcPr>
          <w:p w:rsidR="005F49AC" w:rsidRDefault="005F49AC" w:rsidP="00DB79FE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Теоретические занятия</w:t>
            </w:r>
          </w:p>
        </w:tc>
        <w:tc>
          <w:tcPr>
            <w:tcW w:w="579" w:type="pct"/>
            <w:vAlign w:val="center"/>
          </w:tcPr>
          <w:p w:rsidR="005F49AC" w:rsidRDefault="00053B79" w:rsidP="00DB79FE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16</w:t>
            </w:r>
          </w:p>
        </w:tc>
        <w:tc>
          <w:tcPr>
            <w:tcW w:w="1162" w:type="pct"/>
            <w:vAlign w:val="center"/>
          </w:tcPr>
          <w:p w:rsidR="005F49AC" w:rsidRDefault="005F49AC" w:rsidP="00DB79FE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5F49AC" w:rsidRPr="00257255" w:rsidTr="005F49AC">
        <w:trPr>
          <w:trHeight w:val="23"/>
        </w:trPr>
        <w:tc>
          <w:tcPr>
            <w:tcW w:w="3259" w:type="pct"/>
            <w:vAlign w:val="center"/>
          </w:tcPr>
          <w:p w:rsidR="005F49AC" w:rsidRDefault="005F49AC" w:rsidP="00DB79FE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Практические занятия</w:t>
            </w:r>
          </w:p>
        </w:tc>
        <w:tc>
          <w:tcPr>
            <w:tcW w:w="579" w:type="pct"/>
            <w:vAlign w:val="center"/>
          </w:tcPr>
          <w:p w:rsidR="005F49AC" w:rsidRDefault="00053B79" w:rsidP="00DB79FE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52</w:t>
            </w:r>
          </w:p>
        </w:tc>
        <w:tc>
          <w:tcPr>
            <w:tcW w:w="1162" w:type="pct"/>
            <w:vAlign w:val="center"/>
          </w:tcPr>
          <w:p w:rsidR="005F49AC" w:rsidRDefault="00053B79" w:rsidP="00DB79FE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</w:tr>
      <w:tr w:rsidR="005F49AC" w:rsidRPr="00257255" w:rsidTr="005F49AC">
        <w:trPr>
          <w:trHeight w:val="23"/>
        </w:trPr>
        <w:tc>
          <w:tcPr>
            <w:tcW w:w="3259" w:type="pct"/>
            <w:vAlign w:val="center"/>
          </w:tcPr>
          <w:p w:rsidR="005F49AC" w:rsidRDefault="005F49AC" w:rsidP="00DB79FE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Консультации </w:t>
            </w:r>
          </w:p>
        </w:tc>
        <w:tc>
          <w:tcPr>
            <w:tcW w:w="579" w:type="pct"/>
            <w:vAlign w:val="center"/>
          </w:tcPr>
          <w:p w:rsidR="005F49AC" w:rsidRDefault="005F49AC" w:rsidP="00DB79FE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1162" w:type="pct"/>
            <w:vAlign w:val="center"/>
          </w:tcPr>
          <w:p w:rsidR="005F49AC" w:rsidRDefault="005F49AC" w:rsidP="00DB79FE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</w:tr>
      <w:tr w:rsidR="005F49AC" w:rsidRPr="00257255" w:rsidTr="005F49AC">
        <w:trPr>
          <w:trHeight w:val="23"/>
        </w:trPr>
        <w:tc>
          <w:tcPr>
            <w:tcW w:w="3259" w:type="pct"/>
            <w:vAlign w:val="center"/>
          </w:tcPr>
          <w:p w:rsidR="005F49AC" w:rsidRPr="00257255" w:rsidRDefault="005F49AC" w:rsidP="00DB79FE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57255">
              <w:rPr>
                <w:rFonts w:ascii="Times New Roman" w:hAnsi="Times New Roman" w:cs="Times New Roman"/>
                <w:bCs/>
                <w:sz w:val="24"/>
                <w:szCs w:val="24"/>
              </w:rPr>
              <w:t>Самостоятельная работа</w:t>
            </w:r>
          </w:p>
        </w:tc>
        <w:tc>
          <w:tcPr>
            <w:tcW w:w="579" w:type="pct"/>
            <w:vAlign w:val="center"/>
          </w:tcPr>
          <w:p w:rsidR="005F49AC" w:rsidRPr="00257255" w:rsidRDefault="005F49AC" w:rsidP="00DB79FE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1162" w:type="pct"/>
            <w:vAlign w:val="center"/>
          </w:tcPr>
          <w:p w:rsidR="005F49AC" w:rsidRPr="00257255" w:rsidRDefault="005F49AC" w:rsidP="00DB79FE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</w:tr>
      <w:tr w:rsidR="005F49AC" w:rsidRPr="00257255" w:rsidTr="005F49AC">
        <w:trPr>
          <w:trHeight w:val="23"/>
        </w:trPr>
        <w:tc>
          <w:tcPr>
            <w:tcW w:w="3259" w:type="pct"/>
            <w:vAlign w:val="center"/>
          </w:tcPr>
          <w:p w:rsidR="005F49AC" w:rsidRPr="00257255" w:rsidRDefault="005F49AC" w:rsidP="00DB79FE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57255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Промежуточная аттестация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</w:t>
            </w:r>
            <w:r w:rsidRPr="00EC09F6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форме (</w:t>
            </w:r>
            <w:r w:rsidRPr="00EC09F6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 xml:space="preserve">зачет, </w:t>
            </w:r>
            <w:proofErr w:type="spellStart"/>
            <w:r w:rsidRPr="00EC09F6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диф.зачет</w:t>
            </w:r>
            <w:proofErr w:type="spellEnd"/>
            <w:r w:rsidRPr="00EC09F6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, экзамен)</w:t>
            </w:r>
          </w:p>
        </w:tc>
        <w:tc>
          <w:tcPr>
            <w:tcW w:w="579" w:type="pct"/>
            <w:vAlign w:val="center"/>
          </w:tcPr>
          <w:p w:rsidR="005F49AC" w:rsidRPr="00257255" w:rsidRDefault="00A6023E" w:rsidP="00DB79FE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1162" w:type="pct"/>
            <w:vAlign w:val="center"/>
          </w:tcPr>
          <w:p w:rsidR="005F49AC" w:rsidRPr="00257255" w:rsidRDefault="005F49AC" w:rsidP="00DB79FE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5F49AC" w:rsidRPr="00257255" w:rsidTr="005F49AC">
        <w:trPr>
          <w:trHeight w:val="23"/>
        </w:trPr>
        <w:tc>
          <w:tcPr>
            <w:tcW w:w="3259" w:type="pct"/>
            <w:vAlign w:val="center"/>
          </w:tcPr>
          <w:p w:rsidR="005F49AC" w:rsidRPr="00257255" w:rsidRDefault="005F49AC" w:rsidP="00DB79FE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57255">
              <w:rPr>
                <w:rFonts w:ascii="Times New Roman" w:hAnsi="Times New Roman" w:cs="Times New Roman"/>
                <w:bCs/>
                <w:sz w:val="24"/>
                <w:szCs w:val="24"/>
              </w:rPr>
              <w:t>Всего</w:t>
            </w:r>
          </w:p>
        </w:tc>
        <w:tc>
          <w:tcPr>
            <w:tcW w:w="579" w:type="pct"/>
            <w:vAlign w:val="center"/>
          </w:tcPr>
          <w:p w:rsidR="005F49AC" w:rsidRPr="00257255" w:rsidRDefault="005F49AC" w:rsidP="00DB79F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68</w:t>
            </w:r>
          </w:p>
        </w:tc>
        <w:tc>
          <w:tcPr>
            <w:tcW w:w="1162" w:type="pct"/>
            <w:vAlign w:val="center"/>
          </w:tcPr>
          <w:p w:rsidR="005F49AC" w:rsidRPr="00257255" w:rsidRDefault="00053B79" w:rsidP="00DB79F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</w:tr>
    </w:tbl>
    <w:p w:rsidR="00AA0575" w:rsidRPr="00AA0575" w:rsidRDefault="00AA0575" w:rsidP="00AA0575">
      <w:pPr>
        <w:pStyle w:val="a6"/>
        <w:suppressAutoHyphen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AA0575" w:rsidRPr="00AA0575" w:rsidRDefault="00AA0575" w:rsidP="00AA0575">
      <w:pPr>
        <w:suppressAutoHyphen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AA0575">
        <w:rPr>
          <w:rFonts w:ascii="Times New Roman" w:hAnsi="Times New Roman" w:cs="Times New Roman"/>
          <w:sz w:val="28"/>
          <w:szCs w:val="28"/>
        </w:rPr>
        <w:t xml:space="preserve">Промежуточная аттестация проводится в форме </w:t>
      </w:r>
      <w:r w:rsidRPr="00D42ED5">
        <w:rPr>
          <w:rFonts w:ascii="Times New Roman" w:hAnsi="Times New Roman" w:cs="Times New Roman"/>
          <w:sz w:val="28"/>
          <w:szCs w:val="28"/>
        </w:rPr>
        <w:t>дифференцированный зачет</w:t>
      </w:r>
    </w:p>
    <w:p w:rsidR="00AA0575" w:rsidRDefault="00AA0575" w:rsidP="005F49AC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5F49AC" w:rsidRDefault="005F49AC" w:rsidP="005F49AC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5F49AC" w:rsidRDefault="005F49AC" w:rsidP="005F49AC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5F49AC" w:rsidRDefault="005F49AC" w:rsidP="005F49AC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5F49AC" w:rsidRPr="005F49AC" w:rsidRDefault="005F49AC" w:rsidP="005F49AC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  <w:sectPr w:rsidR="005F49AC" w:rsidRPr="005F49AC" w:rsidSect="00AA0575">
          <w:footerReference w:type="default" r:id="rId9"/>
          <w:type w:val="continuous"/>
          <w:pgSz w:w="11906" w:h="16838"/>
          <w:pgMar w:top="1134" w:right="707" w:bottom="709" w:left="1701" w:header="708" w:footer="708" w:gutter="0"/>
          <w:cols w:space="720"/>
          <w:titlePg/>
          <w:docGrid w:linePitch="299"/>
        </w:sectPr>
      </w:pPr>
    </w:p>
    <w:p w:rsidR="003E308C" w:rsidRDefault="00F678B0" w:rsidP="00F678B0">
      <w:pPr>
        <w:keepNext/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left="1080"/>
        <w:outlineLvl w:val="0"/>
        <w:rPr>
          <w:rFonts w:ascii="Times New Roman" w:hAnsi="Times New Roman"/>
          <w:b/>
          <w:sz w:val="28"/>
          <w:szCs w:val="28"/>
        </w:rPr>
      </w:pPr>
      <w:r w:rsidRPr="00F678B0">
        <w:rPr>
          <w:rFonts w:ascii="Times New Roman" w:hAnsi="Times New Roman"/>
          <w:b/>
          <w:sz w:val="28"/>
          <w:szCs w:val="28"/>
        </w:rPr>
        <w:lastRenderedPageBreak/>
        <w:t>2.2. Содержание дисциплины</w:t>
      </w:r>
    </w:p>
    <w:p w:rsidR="00F678B0" w:rsidRDefault="00F678B0" w:rsidP="00BA14F7">
      <w:pPr>
        <w:keepNext/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left="1080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tbl>
      <w:tblPr>
        <w:tblW w:w="15359" w:type="dxa"/>
        <w:tblInd w:w="-7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2633"/>
        <w:gridCol w:w="9105"/>
        <w:gridCol w:w="1573"/>
        <w:gridCol w:w="2048"/>
      </w:tblGrid>
      <w:tr w:rsidR="00FC5451" w:rsidRPr="006F5892" w:rsidTr="003E659E">
        <w:trPr>
          <w:trHeight w:val="21"/>
        </w:trPr>
        <w:tc>
          <w:tcPr>
            <w:tcW w:w="2633" w:type="dxa"/>
            <w:shd w:val="clear" w:color="auto" w:fill="FFFFFF"/>
            <w:vAlign w:val="center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9105" w:type="dxa"/>
            <w:shd w:val="clear" w:color="auto" w:fill="FFFFFF"/>
            <w:vAlign w:val="center"/>
          </w:tcPr>
          <w:p w:rsidR="00FC5451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3E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материала, практических и лабораторных занятий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FC5451" w:rsidRPr="006F5892" w:rsidRDefault="003E659E" w:rsidP="00AA05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2473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Объем, </w:t>
            </w:r>
            <w:proofErr w:type="spellStart"/>
            <w:r w:rsidRPr="0092473B">
              <w:rPr>
                <w:rFonts w:ascii="Times New Roman" w:hAnsi="Times New Roman"/>
                <w:b/>
                <w:bCs/>
                <w:sz w:val="24"/>
                <w:szCs w:val="24"/>
              </w:rPr>
              <w:t>ак</w:t>
            </w:r>
            <w:proofErr w:type="spellEnd"/>
            <w:r w:rsidRPr="0092473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. ч. / </w:t>
            </w:r>
            <w:r w:rsidRPr="0092473B">
              <w:rPr>
                <w:rFonts w:ascii="Times New Roman" w:hAnsi="Times New Roman"/>
                <w:b/>
                <w:bCs/>
                <w:sz w:val="24"/>
                <w:szCs w:val="24"/>
              </w:rPr>
              <w:br/>
              <w:t xml:space="preserve">в том числе </w:t>
            </w:r>
            <w:r w:rsidRPr="0092473B">
              <w:rPr>
                <w:rFonts w:ascii="Times New Roman" w:hAnsi="Times New Roman"/>
                <w:b/>
                <w:bCs/>
                <w:sz w:val="24"/>
                <w:szCs w:val="24"/>
              </w:rPr>
              <w:br/>
              <w:t xml:space="preserve">в форме практической подготовки,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br/>
            </w:r>
            <w:proofErr w:type="spellStart"/>
            <w:r w:rsidRPr="0092473B">
              <w:rPr>
                <w:rFonts w:ascii="Times New Roman" w:hAnsi="Times New Roman"/>
                <w:b/>
                <w:bCs/>
                <w:sz w:val="24"/>
                <w:szCs w:val="24"/>
              </w:rPr>
              <w:t>ак</w:t>
            </w:r>
            <w:proofErr w:type="spellEnd"/>
            <w:r w:rsidRPr="0092473B">
              <w:rPr>
                <w:rFonts w:ascii="Times New Roman" w:hAnsi="Times New Roman"/>
                <w:b/>
                <w:bCs/>
                <w:sz w:val="24"/>
                <w:szCs w:val="24"/>
              </w:rPr>
              <w:t>. ч.</w:t>
            </w:r>
          </w:p>
        </w:tc>
        <w:tc>
          <w:tcPr>
            <w:tcW w:w="2048" w:type="dxa"/>
            <w:shd w:val="clear" w:color="auto" w:fill="FFFFFF"/>
            <w:vAlign w:val="center"/>
          </w:tcPr>
          <w:p w:rsidR="00FC5451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A41920">
              <w:rPr>
                <w:rFonts w:ascii="Times New Roman" w:hAnsi="Times New Roman"/>
                <w:b/>
                <w:bCs/>
                <w:sz w:val="24"/>
                <w:szCs w:val="24"/>
              </w:rPr>
              <w:t>Коды компетенций, формированию которых способствует элемент программы</w:t>
            </w:r>
          </w:p>
        </w:tc>
      </w:tr>
      <w:tr w:rsidR="00FC5451" w:rsidRPr="006F5892" w:rsidTr="003E659E">
        <w:trPr>
          <w:trHeight w:val="21"/>
        </w:trPr>
        <w:tc>
          <w:tcPr>
            <w:tcW w:w="2633" w:type="dxa"/>
            <w:shd w:val="clear" w:color="auto" w:fill="FFFFFF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9105" w:type="dxa"/>
            <w:shd w:val="clear" w:color="auto" w:fill="FFFFFF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573" w:type="dxa"/>
            <w:shd w:val="clear" w:color="auto" w:fill="FFFFFF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048" w:type="dxa"/>
            <w:shd w:val="clear" w:color="auto" w:fill="FFFFFF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</w:tr>
      <w:tr w:rsidR="003E659E" w:rsidRPr="006F5892" w:rsidTr="003E659E">
        <w:trPr>
          <w:trHeight w:val="309"/>
        </w:trPr>
        <w:tc>
          <w:tcPr>
            <w:tcW w:w="11738" w:type="dxa"/>
            <w:gridSpan w:val="2"/>
            <w:shd w:val="clear" w:color="auto" w:fill="FFFFFF"/>
            <w:vAlign w:val="center"/>
          </w:tcPr>
          <w:p w:rsidR="003E659E" w:rsidRPr="00470796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</w:t>
            </w: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Безопасность жизнедеятельности в профессиональной деятельности и в быту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2048" w:type="dxa"/>
            <w:shd w:val="clear" w:color="auto" w:fill="FFFFFF"/>
            <w:vAlign w:val="center"/>
          </w:tcPr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:rsidTr="00A6023E">
        <w:trPr>
          <w:trHeight w:val="21"/>
        </w:trPr>
        <w:tc>
          <w:tcPr>
            <w:tcW w:w="2633" w:type="dxa"/>
            <w:vMerge w:val="restart"/>
            <w:shd w:val="clear" w:color="auto" w:fill="auto"/>
            <w:vAlign w:val="center"/>
          </w:tcPr>
          <w:p w:rsidR="003E659E" w:rsidRPr="00A6023E" w:rsidRDefault="003E659E" w:rsidP="00A6023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1.1.</w:t>
            </w:r>
          </w:p>
          <w:p w:rsidR="003E659E" w:rsidRPr="00A6023E" w:rsidRDefault="003E659E" w:rsidP="00A6023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Потенциальные опасности и их последствия в профессиональной деятельности и в быту</w:t>
            </w:r>
          </w:p>
        </w:tc>
        <w:tc>
          <w:tcPr>
            <w:tcW w:w="9105" w:type="dxa"/>
            <w:shd w:val="clear" w:color="auto" w:fill="FFFFFF"/>
          </w:tcPr>
          <w:p w:rsidR="003E659E" w:rsidRPr="006F5892" w:rsidRDefault="003E659E" w:rsidP="003E659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3E659E" w:rsidRPr="00A6023E" w:rsidRDefault="00A6023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A6023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4/2</w:t>
            </w:r>
          </w:p>
        </w:tc>
        <w:tc>
          <w:tcPr>
            <w:tcW w:w="2048" w:type="dxa"/>
            <w:vMerge w:val="restart"/>
            <w:shd w:val="clear" w:color="auto" w:fill="FFFFFF"/>
            <w:vAlign w:val="center"/>
          </w:tcPr>
          <w:p w:rsidR="003E659E" w:rsidRPr="006F5892" w:rsidRDefault="005851A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ОК1, ОК2, ОК3, ОК4, </w:t>
            </w:r>
            <w:r w:rsidR="003E659E"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ОК6, ОК7</w:t>
            </w:r>
            <w:r w:rsidR="003E659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ОК8, ОК9, ОК10</w:t>
            </w:r>
            <w:r w:rsidR="003E659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ЛР1</w:t>
            </w:r>
          </w:p>
        </w:tc>
      </w:tr>
      <w:tr w:rsidR="003E659E" w:rsidRPr="006F5892" w:rsidTr="00A6023E">
        <w:trPr>
          <w:trHeight w:val="849"/>
        </w:trPr>
        <w:tc>
          <w:tcPr>
            <w:tcW w:w="2633" w:type="dxa"/>
            <w:vMerge/>
            <w:shd w:val="clear" w:color="auto" w:fill="auto"/>
            <w:vAlign w:val="center"/>
          </w:tcPr>
          <w:p w:rsidR="003E659E" w:rsidRPr="00A6023E" w:rsidRDefault="003E659E" w:rsidP="00A6023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Основные виды потенциальных опасностей.</w:t>
            </w:r>
          </w:p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Последствия потенциальных опасностей в профессиональной деятельности и в быту.</w:t>
            </w:r>
          </w:p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Принципы снижения вероятности реализации потенциальных опасностей в производственной среде и быту.</w:t>
            </w:r>
          </w:p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Защита от опасностей производственной и бытовой среды.</w:t>
            </w:r>
          </w:p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Правила экологической безопасности при ведении профессиональной деятельности, пути обеспечения ресурсосбережения.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3E659E" w:rsidRPr="006F5892" w:rsidRDefault="00A6023E" w:rsidP="00A6023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:rsidTr="00A6023E">
        <w:trPr>
          <w:trHeight w:val="258"/>
        </w:trPr>
        <w:tc>
          <w:tcPr>
            <w:tcW w:w="2633" w:type="dxa"/>
            <w:vMerge/>
            <w:shd w:val="clear" w:color="auto" w:fill="auto"/>
            <w:vAlign w:val="center"/>
          </w:tcPr>
          <w:p w:rsidR="003E659E" w:rsidRPr="00A6023E" w:rsidRDefault="003E659E" w:rsidP="00A6023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3E659E" w:rsidRPr="006F5892" w:rsidRDefault="003E659E" w:rsidP="000A4A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3E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3E659E" w:rsidRPr="003E659E" w:rsidRDefault="00A6023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3/</w:t>
            </w:r>
            <w:r w:rsidR="003E659E" w:rsidRPr="003E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:rsidTr="00A6023E">
        <w:trPr>
          <w:trHeight w:val="557"/>
        </w:trPr>
        <w:tc>
          <w:tcPr>
            <w:tcW w:w="2633" w:type="dxa"/>
            <w:vMerge/>
            <w:shd w:val="clear" w:color="auto" w:fill="auto"/>
            <w:vAlign w:val="center"/>
          </w:tcPr>
          <w:p w:rsidR="003E659E" w:rsidRPr="00A6023E" w:rsidRDefault="003E659E" w:rsidP="00A6023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3E659E" w:rsidRPr="00A6023E" w:rsidRDefault="000A4A7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</w:t>
            </w:r>
            <w:r w:rsidR="00317C9F"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1.</w:t>
            </w:r>
            <w:r w:rsidR="00A6023E"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3E659E"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Профилактические меры для снижения уровня опасностей различного вида и их последствий в профессиональной деятельности и быту.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3E659E" w:rsidRPr="00092C84" w:rsidRDefault="008C72E7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  <w:r w:rsidR="000A4A7E">
              <w:rPr>
                <w:rFonts w:ascii="Times New Roman" w:hAnsi="Times New Roman" w:cs="Times New Roman"/>
                <w:bCs/>
                <w:sz w:val="24"/>
                <w:szCs w:val="24"/>
              </w:rPr>
              <w:t>/2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:rsidTr="00A6023E">
        <w:trPr>
          <w:trHeight w:val="21"/>
        </w:trPr>
        <w:tc>
          <w:tcPr>
            <w:tcW w:w="2633" w:type="dxa"/>
            <w:vMerge w:val="restart"/>
            <w:shd w:val="clear" w:color="auto" w:fill="auto"/>
            <w:vAlign w:val="center"/>
          </w:tcPr>
          <w:p w:rsidR="003E659E" w:rsidRPr="00A6023E" w:rsidRDefault="003E659E" w:rsidP="00A6023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1.2.</w:t>
            </w:r>
          </w:p>
          <w:p w:rsidR="003E659E" w:rsidRPr="00A6023E" w:rsidRDefault="003E659E" w:rsidP="00A6023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Пожарная безопасность</w:t>
            </w:r>
          </w:p>
          <w:p w:rsidR="003E659E" w:rsidRPr="00A6023E" w:rsidRDefault="003E659E" w:rsidP="00A6023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3E659E" w:rsidRPr="006F5892" w:rsidRDefault="003E659E" w:rsidP="003E659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3E659E" w:rsidRPr="00A6023E" w:rsidRDefault="00A6023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4/2</w:t>
            </w:r>
          </w:p>
        </w:tc>
        <w:tc>
          <w:tcPr>
            <w:tcW w:w="2048" w:type="dxa"/>
            <w:vMerge w:val="restart"/>
            <w:shd w:val="clear" w:color="auto" w:fill="FFFFFF"/>
            <w:vAlign w:val="center"/>
          </w:tcPr>
          <w:p w:rsidR="003E659E" w:rsidRPr="006F5892" w:rsidRDefault="005851A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ОК1, ОК2, ОК3, ОК4, </w:t>
            </w: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ОК6, ОК7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 ОК8, ОК9, ОК10</w:t>
            </w:r>
            <w:r w:rsidR="003E659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 ЛР1</w:t>
            </w:r>
          </w:p>
        </w:tc>
      </w:tr>
      <w:tr w:rsidR="003E659E" w:rsidRPr="006F5892" w:rsidTr="00A6023E">
        <w:trPr>
          <w:trHeight w:val="21"/>
        </w:trPr>
        <w:tc>
          <w:tcPr>
            <w:tcW w:w="2633" w:type="dxa"/>
            <w:vMerge/>
            <w:shd w:val="clear" w:color="auto" w:fill="auto"/>
            <w:vAlign w:val="center"/>
          </w:tcPr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3E659E" w:rsidRPr="006F5892" w:rsidRDefault="003E659E" w:rsidP="00B470D3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Меры пожарной безопасности и правила безопасного поведения при пожарах.</w:t>
            </w:r>
          </w:p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Первичные средства пожаротушения, правила их применения.</w:t>
            </w:r>
          </w:p>
          <w:p w:rsidR="003E659E" w:rsidRPr="006F5892" w:rsidRDefault="003E659E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Права и обязанности граждан в области пожарной безопасности.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3E659E" w:rsidRPr="006F5892" w:rsidRDefault="008C72E7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:rsidTr="00A6023E">
        <w:trPr>
          <w:trHeight w:val="271"/>
        </w:trPr>
        <w:tc>
          <w:tcPr>
            <w:tcW w:w="2633" w:type="dxa"/>
            <w:vMerge/>
            <w:shd w:val="clear" w:color="auto" w:fill="auto"/>
            <w:vAlign w:val="center"/>
          </w:tcPr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  <w:r w:rsidRPr="003E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3E659E" w:rsidRPr="00A6023E" w:rsidRDefault="00A6023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3/2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:rsidTr="00A6023E">
        <w:trPr>
          <w:trHeight w:val="272"/>
        </w:trPr>
        <w:tc>
          <w:tcPr>
            <w:tcW w:w="2633" w:type="dxa"/>
            <w:vMerge/>
            <w:shd w:val="clear" w:color="auto" w:fill="auto"/>
            <w:vAlign w:val="center"/>
          </w:tcPr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3E659E" w:rsidRPr="00A6023E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</w:t>
            </w:r>
            <w:r w:rsidR="0081598C"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2. Применение первичных средств пожаротушения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3E659E" w:rsidRPr="00092C84" w:rsidRDefault="008C72E7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  <w:r w:rsidR="003E659E">
              <w:rPr>
                <w:rFonts w:ascii="Times New Roman" w:hAnsi="Times New Roman" w:cs="Times New Roman"/>
                <w:bCs/>
                <w:sz w:val="24"/>
                <w:szCs w:val="24"/>
              </w:rPr>
              <w:t>/2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:rsidTr="00236378">
        <w:trPr>
          <w:trHeight w:val="21"/>
        </w:trPr>
        <w:tc>
          <w:tcPr>
            <w:tcW w:w="11738" w:type="dxa"/>
            <w:gridSpan w:val="2"/>
            <w:shd w:val="clear" w:color="auto" w:fill="FFFFFF"/>
            <w:vAlign w:val="center"/>
          </w:tcPr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</w:t>
            </w: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Безопасность жизнедеятельности в чрезвычайных ситуациях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2048" w:type="dxa"/>
            <w:shd w:val="clear" w:color="auto" w:fill="FFFFFF"/>
            <w:vAlign w:val="center"/>
          </w:tcPr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:rsidTr="003E659E">
        <w:trPr>
          <w:trHeight w:val="21"/>
        </w:trPr>
        <w:tc>
          <w:tcPr>
            <w:tcW w:w="2633" w:type="dxa"/>
            <w:vMerge w:val="restart"/>
            <w:shd w:val="clear" w:color="auto" w:fill="FFFFFF"/>
            <w:vAlign w:val="center"/>
          </w:tcPr>
          <w:p w:rsidR="003E659E" w:rsidRPr="00A6023E" w:rsidRDefault="003E659E" w:rsidP="00A6023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A6023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Тема 2.1.</w:t>
            </w:r>
          </w:p>
          <w:p w:rsidR="003E659E" w:rsidRPr="00A6023E" w:rsidRDefault="003E659E" w:rsidP="00A6023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A6023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Чрезвычайные ситуации мирного и военного времени</w:t>
            </w:r>
          </w:p>
          <w:p w:rsidR="003E659E" w:rsidRPr="00A6023E" w:rsidRDefault="003E659E" w:rsidP="00A6023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3E659E" w:rsidRPr="00106F5D" w:rsidRDefault="00A6023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106F5D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4/2</w:t>
            </w:r>
          </w:p>
        </w:tc>
        <w:tc>
          <w:tcPr>
            <w:tcW w:w="2048" w:type="dxa"/>
            <w:vMerge w:val="restart"/>
            <w:shd w:val="clear" w:color="auto" w:fill="FFFFFF"/>
            <w:vAlign w:val="center"/>
          </w:tcPr>
          <w:p w:rsidR="003E659E" w:rsidRPr="006F5892" w:rsidRDefault="005851A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ОК1, ОК2, ОК3, ОК4, </w:t>
            </w: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ОК6, ОК7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 ОК8, ОК9, ОК10</w:t>
            </w:r>
            <w:r w:rsidR="003E659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 ЛР2</w:t>
            </w:r>
          </w:p>
        </w:tc>
      </w:tr>
      <w:tr w:rsidR="003E659E" w:rsidRPr="006F5892" w:rsidTr="003E659E">
        <w:trPr>
          <w:trHeight w:val="274"/>
        </w:trPr>
        <w:tc>
          <w:tcPr>
            <w:tcW w:w="2633" w:type="dxa"/>
            <w:vMerge/>
            <w:shd w:val="clear" w:color="auto" w:fill="FFFFFF"/>
            <w:vAlign w:val="center"/>
          </w:tcPr>
          <w:p w:rsidR="003E659E" w:rsidRPr="00A6023E" w:rsidRDefault="003E659E" w:rsidP="00A6023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Основные понятия и классификация чрезвычайных ситуаций</w:t>
            </w:r>
          </w:p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Чрезвычайные ситуации природного и техногенного характера, правила безопасного поведения.</w:t>
            </w:r>
          </w:p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Чрезвычайные ситуации биолого-социального характера, правила безопасного поведения.</w:t>
            </w:r>
          </w:p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Чрезвычайные ситуации военного времени; виды оружия массового поражения и способы защиты населения от оружия массового поражения.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3E659E" w:rsidRPr="006F5892" w:rsidRDefault="00A6023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:rsidTr="003E659E">
        <w:trPr>
          <w:trHeight w:val="298"/>
        </w:trPr>
        <w:tc>
          <w:tcPr>
            <w:tcW w:w="2633" w:type="dxa"/>
            <w:vMerge/>
            <w:tcBorders>
              <w:top w:val="nil"/>
            </w:tcBorders>
            <w:shd w:val="clear" w:color="auto" w:fill="FFFFFF"/>
            <w:vAlign w:val="center"/>
          </w:tcPr>
          <w:p w:rsidR="003E659E" w:rsidRPr="00A6023E" w:rsidRDefault="003E659E" w:rsidP="00A6023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tcBorders>
              <w:top w:val="nil"/>
            </w:tcBorders>
            <w:shd w:val="clear" w:color="auto" w:fill="FFFFFF"/>
          </w:tcPr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3E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1573" w:type="dxa"/>
            <w:tcBorders>
              <w:top w:val="nil"/>
            </w:tcBorders>
            <w:shd w:val="clear" w:color="auto" w:fill="FFFFFF"/>
            <w:vAlign w:val="center"/>
          </w:tcPr>
          <w:p w:rsidR="003E659E" w:rsidRPr="003E659E" w:rsidRDefault="00A6023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3/</w:t>
            </w:r>
            <w:r w:rsidR="003E659E" w:rsidRPr="003E659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:rsidTr="003E659E">
        <w:trPr>
          <w:trHeight w:val="516"/>
        </w:trPr>
        <w:tc>
          <w:tcPr>
            <w:tcW w:w="2633" w:type="dxa"/>
            <w:vMerge/>
            <w:tcBorders>
              <w:top w:val="nil"/>
            </w:tcBorders>
            <w:shd w:val="clear" w:color="auto" w:fill="FFFFFF"/>
            <w:vAlign w:val="center"/>
          </w:tcPr>
          <w:p w:rsidR="003E659E" w:rsidRPr="00A6023E" w:rsidRDefault="003E659E" w:rsidP="00A6023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3E659E" w:rsidRPr="00A6023E" w:rsidRDefault="003E659E" w:rsidP="0039014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</w:t>
            </w:r>
            <w:r w:rsidR="0081598C"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3. Изучение и отработка моделей поведения в условиях чрезвычайных ситуаций.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3E659E" w:rsidRDefault="0067746B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3</w:t>
            </w:r>
            <w:r w:rsidR="00B906D6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/2</w:t>
            </w:r>
          </w:p>
        </w:tc>
        <w:tc>
          <w:tcPr>
            <w:tcW w:w="2048" w:type="dxa"/>
            <w:tcBorders>
              <w:top w:val="nil"/>
            </w:tcBorders>
            <w:shd w:val="clear" w:color="auto" w:fill="FFFFFF"/>
            <w:vAlign w:val="center"/>
          </w:tcPr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:rsidTr="003E659E">
        <w:trPr>
          <w:trHeight w:val="21"/>
        </w:trPr>
        <w:tc>
          <w:tcPr>
            <w:tcW w:w="2633" w:type="dxa"/>
            <w:vMerge w:val="restart"/>
            <w:shd w:val="clear" w:color="auto" w:fill="FFFFFF"/>
            <w:vAlign w:val="center"/>
          </w:tcPr>
          <w:p w:rsidR="00FC5451" w:rsidRPr="00A6023E" w:rsidRDefault="00FC5451" w:rsidP="00A6023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2.2.</w:t>
            </w:r>
          </w:p>
          <w:p w:rsidR="00FC5451" w:rsidRPr="00A6023E" w:rsidRDefault="00FC5451" w:rsidP="00A6023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A6023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Способы защиты</w:t>
            </w:r>
            <w:r w:rsidR="0067746B" w:rsidRPr="00A6023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A6023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населения от чрезвычайных ситуаций</w:t>
            </w:r>
          </w:p>
        </w:tc>
        <w:tc>
          <w:tcPr>
            <w:tcW w:w="9105" w:type="dxa"/>
            <w:shd w:val="clear" w:color="auto" w:fill="FFFFFF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FC5451" w:rsidRPr="00106F5D" w:rsidRDefault="00106F5D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106F5D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6/4</w:t>
            </w:r>
          </w:p>
        </w:tc>
        <w:tc>
          <w:tcPr>
            <w:tcW w:w="2048" w:type="dxa"/>
            <w:vMerge w:val="restart"/>
            <w:shd w:val="clear" w:color="auto" w:fill="FFFFFF"/>
            <w:vAlign w:val="center"/>
          </w:tcPr>
          <w:p w:rsidR="00FC5451" w:rsidRPr="006F5892" w:rsidRDefault="005851A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ОК1, ОК2, ОК3, ОК4, </w:t>
            </w: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ОК6, ОК7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 ОК8, ОК9, ОК10</w:t>
            </w:r>
            <w:r w:rsidR="00FC5451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 ЛР2</w:t>
            </w:r>
          </w:p>
        </w:tc>
      </w:tr>
      <w:tr w:rsidR="00FC5451" w:rsidRPr="006F5892" w:rsidTr="003E659E">
        <w:trPr>
          <w:trHeight w:val="294"/>
        </w:trPr>
        <w:tc>
          <w:tcPr>
            <w:tcW w:w="2633" w:type="dxa"/>
            <w:vMerge/>
            <w:shd w:val="clear" w:color="auto" w:fill="FFFFFF"/>
            <w:vAlign w:val="center"/>
          </w:tcPr>
          <w:p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Принципы и способы защита населения в чрезвычайных ситуациях.</w:t>
            </w:r>
          </w:p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Средства индивидуальной защиты.</w:t>
            </w:r>
          </w:p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Средства коллективной защиты.</w:t>
            </w:r>
          </w:p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Принципы обеспечения устойчивости объектов экономики в чрезвычайных ситуациях.</w:t>
            </w:r>
          </w:p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Прогнозирование развития событий и оценка последствий при техногенных чрезвычайных ситуациях и стихийных явлениях.</w:t>
            </w:r>
          </w:p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Противодействие терроризму как серьезной угрозе национальной безопасности России.</w:t>
            </w:r>
          </w:p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Гражданская оборона: задачи и основные мероприятия.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FC5451" w:rsidRPr="006F5892" w:rsidRDefault="00106F5D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:rsidTr="003E659E">
        <w:trPr>
          <w:trHeight w:val="191"/>
        </w:trPr>
        <w:tc>
          <w:tcPr>
            <w:tcW w:w="2633" w:type="dxa"/>
            <w:vMerge/>
            <w:shd w:val="clear" w:color="auto" w:fill="FFFFFF"/>
            <w:vAlign w:val="center"/>
          </w:tcPr>
          <w:p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FC5451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3E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FC5451" w:rsidRPr="006F5892" w:rsidRDefault="00106F5D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5/</w:t>
            </w:r>
            <w:r w:rsidR="00FC5451"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:rsidTr="003E659E">
        <w:trPr>
          <w:trHeight w:val="437"/>
        </w:trPr>
        <w:tc>
          <w:tcPr>
            <w:tcW w:w="2633" w:type="dxa"/>
            <w:vMerge/>
            <w:shd w:val="clear" w:color="auto" w:fill="FFFFFF"/>
            <w:vAlign w:val="center"/>
          </w:tcPr>
          <w:p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FC5451" w:rsidRPr="00A6023E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</w:t>
            </w:r>
            <w:r w:rsidR="0081598C"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4. Организация и проведение мероприятий по защите работающих и насе</w:t>
            </w:r>
            <w:r w:rsidR="000A4A7E"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ления от негативных воздействий чрезвычайных ситуаций.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  <w:r w:rsidR="00B906D6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/2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:rsidTr="003E659E">
        <w:trPr>
          <w:trHeight w:val="612"/>
        </w:trPr>
        <w:tc>
          <w:tcPr>
            <w:tcW w:w="2633" w:type="dxa"/>
            <w:vMerge/>
            <w:shd w:val="clear" w:color="auto" w:fill="FFFFFF"/>
            <w:vAlign w:val="center"/>
          </w:tcPr>
          <w:p w:rsidR="00FC5451" w:rsidRPr="006F5892" w:rsidRDefault="00FC5451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FC5451" w:rsidRPr="00A6023E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</w:t>
            </w:r>
            <w:r w:rsidR="0081598C"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5. Использование средств индивидуальной и коллективной защиты от оружия массового поражения.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FC5451" w:rsidRPr="006F5892" w:rsidRDefault="0067746B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3</w:t>
            </w:r>
            <w:r w:rsidR="00B906D6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/2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:rsidTr="00236378">
        <w:trPr>
          <w:trHeight w:val="21"/>
        </w:trPr>
        <w:tc>
          <w:tcPr>
            <w:tcW w:w="11738" w:type="dxa"/>
            <w:gridSpan w:val="2"/>
            <w:shd w:val="clear" w:color="auto" w:fill="FFFFFF"/>
            <w:vAlign w:val="center"/>
          </w:tcPr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</w:t>
            </w: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Основы военной службы (для юношей)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50</w:t>
            </w:r>
          </w:p>
        </w:tc>
        <w:tc>
          <w:tcPr>
            <w:tcW w:w="2048" w:type="dxa"/>
            <w:shd w:val="clear" w:color="auto" w:fill="FFFFFF"/>
            <w:vAlign w:val="center"/>
          </w:tcPr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:rsidTr="003E659E">
        <w:trPr>
          <w:trHeight w:val="69"/>
        </w:trPr>
        <w:tc>
          <w:tcPr>
            <w:tcW w:w="2633" w:type="dxa"/>
            <w:vMerge w:val="restart"/>
            <w:shd w:val="clear" w:color="auto" w:fill="FFFFFF"/>
            <w:vAlign w:val="center"/>
          </w:tcPr>
          <w:p w:rsidR="00FC5451" w:rsidRPr="00A6023E" w:rsidRDefault="00FC5451" w:rsidP="00A6023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3.1.</w:t>
            </w:r>
          </w:p>
          <w:p w:rsidR="00FC5451" w:rsidRPr="00A6023E" w:rsidRDefault="00FC5451" w:rsidP="00A6023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обороны государства</w:t>
            </w:r>
          </w:p>
          <w:p w:rsidR="00FC5451" w:rsidRPr="00A6023E" w:rsidRDefault="00FC5451" w:rsidP="00A6023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FC5451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FC5451" w:rsidRPr="00106F5D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106F5D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2048" w:type="dxa"/>
            <w:vMerge w:val="restart"/>
            <w:shd w:val="clear" w:color="auto" w:fill="FFFFFF"/>
            <w:vAlign w:val="center"/>
          </w:tcPr>
          <w:p w:rsidR="00FC5451" w:rsidRPr="006F5892" w:rsidRDefault="005851A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ОК1, ОК2, ОК3, ОК4, </w:t>
            </w: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ОК6, ОК7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 ОК8, ОК9, ОК10</w:t>
            </w:r>
            <w:r w:rsidR="00FC5451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 ЛР1</w:t>
            </w:r>
          </w:p>
        </w:tc>
      </w:tr>
      <w:tr w:rsidR="00FC5451" w:rsidRPr="006F5892" w:rsidTr="003E659E">
        <w:trPr>
          <w:trHeight w:val="767"/>
        </w:trPr>
        <w:tc>
          <w:tcPr>
            <w:tcW w:w="2633" w:type="dxa"/>
            <w:vMerge/>
            <w:shd w:val="clear" w:color="auto" w:fill="FFFFFF"/>
            <w:vAlign w:val="center"/>
          </w:tcPr>
          <w:p w:rsidR="00FC5451" w:rsidRPr="00A6023E" w:rsidRDefault="00FC5451" w:rsidP="00A6023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Основы обороны государства.</w:t>
            </w:r>
          </w:p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Национальные интересы и национальная безопасность Российской федерации.</w:t>
            </w:r>
          </w:p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Военная безопасность </w:t>
            </w:r>
            <w:proofErr w:type="gramStart"/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и  принципы</w:t>
            </w:r>
            <w:proofErr w:type="gramEnd"/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ее обеспечения.</w:t>
            </w:r>
          </w:p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Правовое регулирование в области обороны государства.</w:t>
            </w:r>
          </w:p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Организационная структура Вооруженных Сил Российской Федерации.</w:t>
            </w:r>
          </w:p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Основные виды вооружения, военной техники и специального снаряжения, состоящих на вооружении (оснащении) воинских подразделений, в которых имеются военно-учетные специальности, родственные специальностям СПО.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FC5451" w:rsidRPr="006F5892" w:rsidRDefault="00106F5D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:rsidTr="003E659E">
        <w:trPr>
          <w:trHeight w:val="21"/>
        </w:trPr>
        <w:tc>
          <w:tcPr>
            <w:tcW w:w="2633" w:type="dxa"/>
            <w:vMerge w:val="restart"/>
            <w:shd w:val="clear" w:color="auto" w:fill="FFFFFF"/>
            <w:vAlign w:val="center"/>
          </w:tcPr>
          <w:p w:rsidR="00FC5451" w:rsidRPr="00A6023E" w:rsidRDefault="00FC5451" w:rsidP="00A6023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3.2.</w:t>
            </w:r>
          </w:p>
          <w:p w:rsidR="00FC5451" w:rsidRPr="00A6023E" w:rsidRDefault="00FC5451" w:rsidP="00A6023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A6023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Основы военной службы </w:t>
            </w:r>
          </w:p>
        </w:tc>
        <w:tc>
          <w:tcPr>
            <w:tcW w:w="9105" w:type="dxa"/>
            <w:shd w:val="clear" w:color="auto" w:fill="FFFFFF"/>
          </w:tcPr>
          <w:p w:rsidR="00FC5451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FC5451" w:rsidRPr="00106F5D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106F5D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2048" w:type="dxa"/>
            <w:vMerge w:val="restart"/>
            <w:shd w:val="clear" w:color="auto" w:fill="FFFFFF"/>
            <w:vAlign w:val="center"/>
          </w:tcPr>
          <w:p w:rsidR="00FC5451" w:rsidRPr="006F5892" w:rsidRDefault="005851A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ОК1, ОК2, ОК3, ОК4, </w:t>
            </w: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ОК6, ОК7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 ОК8, ОК9, ОК10</w:t>
            </w:r>
            <w:r w:rsidR="00FC5451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 ЛР9</w:t>
            </w:r>
          </w:p>
        </w:tc>
      </w:tr>
      <w:tr w:rsidR="00FC5451" w:rsidRPr="006F5892" w:rsidTr="003E659E">
        <w:trPr>
          <w:trHeight w:val="555"/>
        </w:trPr>
        <w:tc>
          <w:tcPr>
            <w:tcW w:w="2633" w:type="dxa"/>
            <w:vMerge/>
            <w:shd w:val="clear" w:color="auto" w:fill="FFFFFF"/>
            <w:vAlign w:val="center"/>
          </w:tcPr>
          <w:p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Правовые основы военной службы</w:t>
            </w:r>
          </w:p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Основные понятия о воинской обязанности.</w:t>
            </w:r>
          </w:p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Воинский учет, обязательная и добровольная подготовка к военной службе.</w:t>
            </w:r>
          </w:p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Организация медицинского освидетельствования.</w:t>
            </w:r>
          </w:p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Организация и порядок призыва граждан на военную службу и поступления на нее в добровольном порядке.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Прохождение военной службы по призыву. Прохождение военной службы по контракту. Альтернативная гражданская служба. </w:t>
            </w:r>
          </w:p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Боевые традиции Вооруженных сил РФ.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Военная присяга. Воинская дисциплина и ответственность.</w:t>
            </w:r>
          </w:p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Качества личности военнослужащего как защитника Отечества.</w:t>
            </w:r>
          </w:p>
          <w:p w:rsidR="00FC5451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Область применения получаемых профессиональных знаний при исполнении обязанностей военной службы.</w:t>
            </w:r>
          </w:p>
          <w:p w:rsidR="00FC5451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Актуальность символов в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оинской чести в настоящее время.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Ритуалы Вооруженных сил РФ. Символы воинской чести.</w:t>
            </w:r>
          </w:p>
          <w:p w:rsidR="00FC5451" w:rsidRPr="00DE00A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07216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Роль памятников и монументов, воздвигнут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ых в честь защитников Отечества</w:t>
            </w:r>
            <w:r w:rsidRPr="00807216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 Дни воинской славы.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FC5451" w:rsidRPr="006F5892" w:rsidRDefault="00106F5D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lastRenderedPageBreak/>
              <w:t>8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:rsidTr="003E659E">
        <w:trPr>
          <w:trHeight w:val="160"/>
        </w:trPr>
        <w:tc>
          <w:tcPr>
            <w:tcW w:w="2633" w:type="dxa"/>
            <w:vMerge/>
            <w:shd w:val="clear" w:color="auto" w:fill="FFFFFF"/>
            <w:vAlign w:val="center"/>
          </w:tcPr>
          <w:p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FC5451" w:rsidRPr="00807216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3E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FC5451" w:rsidRPr="00807216" w:rsidRDefault="00B906D6" w:rsidP="00106F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38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:rsidTr="003E659E">
        <w:trPr>
          <w:trHeight w:val="305"/>
        </w:trPr>
        <w:tc>
          <w:tcPr>
            <w:tcW w:w="2633" w:type="dxa"/>
            <w:vMerge/>
            <w:shd w:val="clear" w:color="auto" w:fill="FFFFFF"/>
            <w:vAlign w:val="center"/>
          </w:tcPr>
          <w:p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FC5451" w:rsidRPr="00A6023E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</w:t>
            </w:r>
            <w:r w:rsidR="00B906D6"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6</w:t>
            </w: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. Общевоинские уставы Вооруженных сил Российской Федерации. Права и обязанности военнослужащих. Организация гарнизонной, караульной и внутренней службы.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:rsidTr="003E659E">
        <w:trPr>
          <w:trHeight w:val="236"/>
        </w:trPr>
        <w:tc>
          <w:tcPr>
            <w:tcW w:w="2633" w:type="dxa"/>
            <w:vMerge/>
            <w:shd w:val="clear" w:color="auto" w:fill="FFFFFF"/>
            <w:vAlign w:val="center"/>
          </w:tcPr>
          <w:p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FC5451" w:rsidRPr="00A6023E" w:rsidRDefault="00FC5451" w:rsidP="00B906D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Практическое </w:t>
            </w:r>
            <w:proofErr w:type="gramStart"/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занятие</w:t>
            </w:r>
            <w:r w:rsidR="00B906D6"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7</w:t>
            </w:r>
            <w:proofErr w:type="gramEnd"/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Общевоинские уставы Вооруженных сил Российской Федерации. 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B906D6" w:rsidRPr="006F5892" w:rsidTr="003E659E">
        <w:trPr>
          <w:trHeight w:val="236"/>
        </w:trPr>
        <w:tc>
          <w:tcPr>
            <w:tcW w:w="2633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B906D6" w:rsidRPr="00A6023E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8. Строевая подготовка.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B906D6" w:rsidRDefault="00106F5D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:rsidTr="003E659E">
        <w:trPr>
          <w:trHeight w:val="285"/>
        </w:trPr>
        <w:tc>
          <w:tcPr>
            <w:tcW w:w="2633" w:type="dxa"/>
            <w:vMerge/>
            <w:shd w:val="clear" w:color="auto" w:fill="FFFFFF"/>
            <w:vAlign w:val="center"/>
          </w:tcPr>
          <w:p w:rsidR="00FC5451" w:rsidRPr="006F5892" w:rsidRDefault="00FC5451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FC5451" w:rsidRPr="00A6023E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</w:t>
            </w:r>
            <w:r w:rsidR="00B906D6"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9</w:t>
            </w: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  <w:r w:rsidRPr="00A6023E">
              <w:rPr>
                <w:rFonts w:ascii="Times New Roman" w:hAnsi="Times New Roman" w:cs="Times New Roman"/>
                <w:sz w:val="24"/>
                <w:szCs w:val="24"/>
              </w:rPr>
              <w:t>Оказание первой медицинской п</w:t>
            </w: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омощи при кровотечении,</w:t>
            </w:r>
            <w:r w:rsidRPr="00A6023E">
              <w:rPr>
                <w:rFonts w:ascii="Times New Roman" w:hAnsi="Times New Roman" w:cs="Times New Roman"/>
                <w:sz w:val="24"/>
                <w:szCs w:val="24"/>
              </w:rPr>
              <w:t xml:space="preserve"> при ушибах, переломах, вывихах, растяжениях связок.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FC5451" w:rsidRPr="00807216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B906D6" w:rsidRPr="006F5892" w:rsidTr="00EE63C0">
        <w:trPr>
          <w:trHeight w:val="261"/>
        </w:trPr>
        <w:tc>
          <w:tcPr>
            <w:tcW w:w="2633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B906D6" w:rsidRPr="00A6023E" w:rsidRDefault="00B906D6" w:rsidP="000A4A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 10. Реанимационные мероприятия с использованием робота тренажера (типа «МАКСИМ</w:t>
            </w:r>
            <w:r w:rsidRPr="00A6023E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II</w:t>
            </w: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»).</w:t>
            </w:r>
          </w:p>
        </w:tc>
        <w:tc>
          <w:tcPr>
            <w:tcW w:w="1573" w:type="dxa"/>
            <w:shd w:val="clear" w:color="auto" w:fill="FFFFFF"/>
          </w:tcPr>
          <w:p w:rsidR="00B906D6" w:rsidRPr="00B906D6" w:rsidRDefault="00106F5D" w:rsidP="00B906D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B906D6" w:rsidRPr="006F5892" w:rsidTr="00EE63C0">
        <w:trPr>
          <w:trHeight w:val="294"/>
        </w:trPr>
        <w:tc>
          <w:tcPr>
            <w:tcW w:w="2633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B906D6" w:rsidRPr="00A6023E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 11. Реанимационные мероприятия с использованием робота тренажера (типа «МАКСИМ</w:t>
            </w:r>
            <w:r w:rsidRPr="00A6023E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II</w:t>
            </w: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»).</w:t>
            </w:r>
          </w:p>
        </w:tc>
        <w:tc>
          <w:tcPr>
            <w:tcW w:w="1573" w:type="dxa"/>
            <w:shd w:val="clear" w:color="auto" w:fill="FFFFFF"/>
          </w:tcPr>
          <w:p w:rsidR="00B906D6" w:rsidRPr="00B906D6" w:rsidRDefault="00106F5D" w:rsidP="00B906D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B906D6" w:rsidRPr="006F5892" w:rsidTr="00EE63C0">
        <w:trPr>
          <w:trHeight w:val="294"/>
        </w:trPr>
        <w:tc>
          <w:tcPr>
            <w:tcW w:w="2633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B906D6" w:rsidRPr="00A6023E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 12. Реанимационные мероприятия с использованием робота тренажера (типа «МАКСИМ</w:t>
            </w:r>
            <w:r w:rsidRPr="00A6023E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II</w:t>
            </w: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»).</w:t>
            </w:r>
          </w:p>
        </w:tc>
        <w:tc>
          <w:tcPr>
            <w:tcW w:w="1573" w:type="dxa"/>
            <w:shd w:val="clear" w:color="auto" w:fill="FFFFFF"/>
          </w:tcPr>
          <w:p w:rsidR="00B906D6" w:rsidRPr="00B906D6" w:rsidRDefault="00106F5D" w:rsidP="00B906D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B906D6" w:rsidRPr="006F5892" w:rsidTr="00EE63C0">
        <w:trPr>
          <w:trHeight w:val="328"/>
        </w:trPr>
        <w:tc>
          <w:tcPr>
            <w:tcW w:w="2633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B906D6" w:rsidRPr="00A6023E" w:rsidRDefault="00B906D6" w:rsidP="00B906D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 13. Использование средств индивидуальной и коллективной защиты от оружия массового поражения.</w:t>
            </w:r>
          </w:p>
        </w:tc>
        <w:tc>
          <w:tcPr>
            <w:tcW w:w="1573" w:type="dxa"/>
            <w:shd w:val="clear" w:color="auto" w:fill="FFFFFF"/>
          </w:tcPr>
          <w:p w:rsidR="00B906D6" w:rsidRPr="00B906D6" w:rsidRDefault="00106F5D" w:rsidP="00B906D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B906D6" w:rsidRPr="006F5892" w:rsidTr="00EE63C0">
        <w:trPr>
          <w:trHeight w:val="342"/>
        </w:trPr>
        <w:tc>
          <w:tcPr>
            <w:tcW w:w="2633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B906D6" w:rsidRPr="00A6023E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 14. Использование средств индивидуальной и коллективной защиты от оружия массового поражения.</w:t>
            </w:r>
          </w:p>
        </w:tc>
        <w:tc>
          <w:tcPr>
            <w:tcW w:w="1573" w:type="dxa"/>
            <w:shd w:val="clear" w:color="auto" w:fill="FFFFFF"/>
          </w:tcPr>
          <w:p w:rsidR="00B906D6" w:rsidRPr="00B906D6" w:rsidRDefault="00106F5D" w:rsidP="00B906D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B906D6" w:rsidRPr="006F5892" w:rsidTr="00EE63C0">
        <w:trPr>
          <w:trHeight w:val="291"/>
        </w:trPr>
        <w:tc>
          <w:tcPr>
            <w:tcW w:w="2633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B906D6" w:rsidRPr="00A6023E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 15. Использование средств индивидуальной и коллективной защиты от оружия массового поражения.</w:t>
            </w:r>
          </w:p>
        </w:tc>
        <w:tc>
          <w:tcPr>
            <w:tcW w:w="1573" w:type="dxa"/>
            <w:shd w:val="clear" w:color="auto" w:fill="FFFFFF"/>
          </w:tcPr>
          <w:p w:rsidR="00B906D6" w:rsidRPr="00B906D6" w:rsidRDefault="00106F5D" w:rsidP="00B906D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B906D6" w:rsidRPr="006F5892" w:rsidTr="00EE63C0">
        <w:trPr>
          <w:trHeight w:val="291"/>
        </w:trPr>
        <w:tc>
          <w:tcPr>
            <w:tcW w:w="2633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B906D6" w:rsidRPr="00A6023E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 16. Использование средств индивидуальной и коллективной защиты от оружия массового поражения.</w:t>
            </w:r>
          </w:p>
        </w:tc>
        <w:tc>
          <w:tcPr>
            <w:tcW w:w="1573" w:type="dxa"/>
            <w:shd w:val="clear" w:color="auto" w:fill="FFFFFF"/>
          </w:tcPr>
          <w:p w:rsidR="00B906D6" w:rsidRPr="00B906D6" w:rsidRDefault="00106F5D" w:rsidP="00B906D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B906D6" w:rsidRPr="006F5892" w:rsidTr="00EE63C0">
        <w:trPr>
          <w:trHeight w:val="304"/>
        </w:trPr>
        <w:tc>
          <w:tcPr>
            <w:tcW w:w="2633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B906D6" w:rsidRPr="00A6023E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 17. Автомат Калашникова: назначение, боевые свойства, порядок разборки и сборки.</w:t>
            </w:r>
          </w:p>
        </w:tc>
        <w:tc>
          <w:tcPr>
            <w:tcW w:w="1573" w:type="dxa"/>
            <w:shd w:val="clear" w:color="auto" w:fill="FFFFFF"/>
          </w:tcPr>
          <w:p w:rsidR="00B906D6" w:rsidRPr="00B906D6" w:rsidRDefault="00106F5D" w:rsidP="00B906D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B906D6" w:rsidRPr="006F5892" w:rsidTr="00EE63C0">
        <w:trPr>
          <w:trHeight w:val="263"/>
        </w:trPr>
        <w:tc>
          <w:tcPr>
            <w:tcW w:w="2633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B906D6" w:rsidRPr="00A6023E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18. Автомат Калашникова: назначение, боевые свойства, порядок разборки и сборки.</w:t>
            </w:r>
          </w:p>
        </w:tc>
        <w:tc>
          <w:tcPr>
            <w:tcW w:w="1573" w:type="dxa"/>
            <w:shd w:val="clear" w:color="auto" w:fill="FFFFFF"/>
          </w:tcPr>
          <w:p w:rsidR="00B906D6" w:rsidRPr="00B906D6" w:rsidRDefault="00106F5D" w:rsidP="00B906D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B906D6" w:rsidRPr="006F5892" w:rsidTr="00EE63C0">
        <w:trPr>
          <w:trHeight w:val="320"/>
        </w:trPr>
        <w:tc>
          <w:tcPr>
            <w:tcW w:w="2633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B906D6" w:rsidRPr="00A6023E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19. Автомат Калашникова: назначение, боевые свойства, порядок разборки и сборки.</w:t>
            </w:r>
          </w:p>
        </w:tc>
        <w:tc>
          <w:tcPr>
            <w:tcW w:w="1573" w:type="dxa"/>
            <w:shd w:val="clear" w:color="auto" w:fill="FFFFFF"/>
          </w:tcPr>
          <w:p w:rsidR="00B906D6" w:rsidRPr="00B906D6" w:rsidRDefault="00106F5D" w:rsidP="00B906D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B906D6" w:rsidRPr="006F5892" w:rsidTr="00EE63C0">
        <w:trPr>
          <w:trHeight w:val="320"/>
        </w:trPr>
        <w:tc>
          <w:tcPr>
            <w:tcW w:w="2633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B906D6" w:rsidRPr="00A6023E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20. Автомат Калашникова: назначение, боевые свойства, порядок разборки и сборки.</w:t>
            </w:r>
          </w:p>
        </w:tc>
        <w:tc>
          <w:tcPr>
            <w:tcW w:w="1573" w:type="dxa"/>
            <w:shd w:val="clear" w:color="auto" w:fill="FFFFFF"/>
          </w:tcPr>
          <w:p w:rsidR="00B906D6" w:rsidRPr="00B906D6" w:rsidRDefault="00106F5D" w:rsidP="00B906D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B906D6" w:rsidRPr="006F5892" w:rsidTr="00EE63C0">
        <w:trPr>
          <w:trHeight w:val="320"/>
        </w:trPr>
        <w:tc>
          <w:tcPr>
            <w:tcW w:w="2633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B906D6" w:rsidRPr="00A6023E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21. Автомат Калашникова: назначение, боевые свойства, порядок разборки и сборки.</w:t>
            </w:r>
          </w:p>
        </w:tc>
        <w:tc>
          <w:tcPr>
            <w:tcW w:w="1573" w:type="dxa"/>
            <w:shd w:val="clear" w:color="auto" w:fill="FFFFFF"/>
          </w:tcPr>
          <w:p w:rsidR="00B906D6" w:rsidRPr="00B906D6" w:rsidRDefault="00106F5D" w:rsidP="00B906D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B906D6" w:rsidRPr="006F5892" w:rsidTr="00EE63C0">
        <w:trPr>
          <w:trHeight w:val="294"/>
        </w:trPr>
        <w:tc>
          <w:tcPr>
            <w:tcW w:w="2633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B906D6" w:rsidRPr="00A6023E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22. Устройство ручных боевых гранат. Способы метания ручных гранат.</w:t>
            </w:r>
          </w:p>
        </w:tc>
        <w:tc>
          <w:tcPr>
            <w:tcW w:w="1573" w:type="dxa"/>
            <w:shd w:val="clear" w:color="auto" w:fill="FFFFFF"/>
          </w:tcPr>
          <w:p w:rsidR="00B906D6" w:rsidRPr="00B906D6" w:rsidRDefault="00106F5D" w:rsidP="00B906D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B906D6" w:rsidRPr="006F5892" w:rsidTr="00EE63C0">
        <w:trPr>
          <w:trHeight w:val="294"/>
        </w:trPr>
        <w:tc>
          <w:tcPr>
            <w:tcW w:w="2633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B906D6" w:rsidRPr="00A6023E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23. Устройство ручных боевых гранат. Способы метания ручных гранат.</w:t>
            </w:r>
          </w:p>
        </w:tc>
        <w:tc>
          <w:tcPr>
            <w:tcW w:w="1573" w:type="dxa"/>
            <w:shd w:val="clear" w:color="auto" w:fill="FFFFFF"/>
          </w:tcPr>
          <w:p w:rsidR="00B906D6" w:rsidRPr="00B906D6" w:rsidRDefault="00106F5D" w:rsidP="00B906D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B906D6" w:rsidRPr="006F5892" w:rsidTr="00EE63C0">
        <w:trPr>
          <w:trHeight w:val="115"/>
        </w:trPr>
        <w:tc>
          <w:tcPr>
            <w:tcW w:w="2633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B906D6" w:rsidRPr="00A6023E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23E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Практическое занятие 24. Устройство ручных боевых гранат. Способы метания ручных гранат.</w:t>
            </w:r>
          </w:p>
        </w:tc>
        <w:tc>
          <w:tcPr>
            <w:tcW w:w="1573" w:type="dxa"/>
            <w:shd w:val="clear" w:color="auto" w:fill="FFFFFF"/>
          </w:tcPr>
          <w:p w:rsidR="00B906D6" w:rsidRPr="00B906D6" w:rsidRDefault="00106F5D" w:rsidP="00B906D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B906D6" w:rsidRPr="006F5892" w:rsidRDefault="00B906D6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:rsidTr="003E659E">
        <w:trPr>
          <w:trHeight w:val="21"/>
        </w:trPr>
        <w:tc>
          <w:tcPr>
            <w:tcW w:w="11738" w:type="dxa"/>
            <w:gridSpan w:val="2"/>
            <w:shd w:val="clear" w:color="auto" w:fill="FFFFFF"/>
            <w:vAlign w:val="center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Промежуточная аттестация в форме дифференцированного зачета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shd w:val="clear" w:color="auto" w:fill="FFFFFF"/>
            <w:vAlign w:val="center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:rsidTr="003E659E">
        <w:trPr>
          <w:trHeight w:val="21"/>
        </w:trPr>
        <w:tc>
          <w:tcPr>
            <w:tcW w:w="11738" w:type="dxa"/>
            <w:gridSpan w:val="2"/>
            <w:shd w:val="clear" w:color="auto" w:fill="FFFFFF"/>
            <w:vAlign w:val="center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 (для юношей):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68</w:t>
            </w:r>
            <w:r w:rsidR="00106F5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/10</w:t>
            </w:r>
          </w:p>
        </w:tc>
        <w:tc>
          <w:tcPr>
            <w:tcW w:w="2048" w:type="dxa"/>
            <w:shd w:val="clear" w:color="auto" w:fill="FFFFFF"/>
            <w:vAlign w:val="center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E659E" w:rsidRPr="006F5892" w:rsidTr="00236378">
        <w:trPr>
          <w:trHeight w:val="21"/>
        </w:trPr>
        <w:tc>
          <w:tcPr>
            <w:tcW w:w="11738" w:type="dxa"/>
            <w:gridSpan w:val="2"/>
            <w:shd w:val="clear" w:color="auto" w:fill="FFFFFF"/>
            <w:vAlign w:val="center"/>
          </w:tcPr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mallCaps/>
                <w:spacing w:val="5"/>
                <w:sz w:val="24"/>
                <w:szCs w:val="24"/>
              </w:rPr>
            </w:pPr>
            <w:r w:rsidRPr="006F589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br w:type="page"/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</w:t>
            </w: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Основы медицинских знаний (для девушек)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3E659E" w:rsidRPr="006F5892" w:rsidRDefault="003E659E" w:rsidP="00106F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50</w:t>
            </w:r>
          </w:p>
        </w:tc>
        <w:tc>
          <w:tcPr>
            <w:tcW w:w="2048" w:type="dxa"/>
            <w:shd w:val="clear" w:color="auto" w:fill="FFFFFF"/>
            <w:vAlign w:val="center"/>
          </w:tcPr>
          <w:p w:rsidR="003E659E" w:rsidRPr="006F5892" w:rsidRDefault="003E659E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556CC" w:rsidRPr="006F5892" w:rsidTr="003E659E">
        <w:trPr>
          <w:trHeight w:val="21"/>
        </w:trPr>
        <w:tc>
          <w:tcPr>
            <w:tcW w:w="2633" w:type="dxa"/>
            <w:vMerge w:val="restart"/>
            <w:shd w:val="clear" w:color="auto" w:fill="FFFFFF"/>
            <w:vAlign w:val="center"/>
          </w:tcPr>
          <w:p w:rsidR="005556CC" w:rsidRPr="006F5892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3</w:t>
            </w: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.1.</w:t>
            </w:r>
          </w:p>
          <w:p w:rsidR="005556CC" w:rsidRPr="007B1BCC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B1BCC">
              <w:rPr>
                <w:rFonts w:ascii="Times New Roman" w:hAnsi="Times New Roman" w:cs="Times New Roman"/>
                <w:bCs/>
                <w:sz w:val="24"/>
                <w:szCs w:val="24"/>
              </w:rPr>
              <w:t>Порядок и правила оказания первой медицинской помощи</w:t>
            </w:r>
          </w:p>
          <w:p w:rsidR="005556CC" w:rsidRPr="006F5892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5556CC" w:rsidRPr="006F5892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5556CC" w:rsidRPr="00106F5D" w:rsidRDefault="00106F5D" w:rsidP="00106F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50</w:t>
            </w:r>
          </w:p>
        </w:tc>
        <w:tc>
          <w:tcPr>
            <w:tcW w:w="2048" w:type="dxa"/>
            <w:vMerge w:val="restart"/>
            <w:shd w:val="clear" w:color="auto" w:fill="FFFFFF"/>
            <w:vAlign w:val="center"/>
          </w:tcPr>
          <w:p w:rsidR="005556CC" w:rsidRPr="006F5892" w:rsidRDefault="005851A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ОК1, ОК2, ОК3, ОК4, </w:t>
            </w:r>
            <w:r w:rsidRPr="006F589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ОК6, ОК7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 ОК8, ОК9, ОК10</w:t>
            </w:r>
            <w:r w:rsidR="005556CC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 ЛР9</w:t>
            </w:r>
          </w:p>
        </w:tc>
      </w:tr>
      <w:tr w:rsidR="005556CC" w:rsidRPr="006F5892" w:rsidTr="003E659E">
        <w:trPr>
          <w:trHeight w:val="1264"/>
        </w:trPr>
        <w:tc>
          <w:tcPr>
            <w:tcW w:w="2633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5556CC" w:rsidRPr="006F5892" w:rsidRDefault="005556CC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Правовые основы оказания первой медицинской помощи.</w:t>
            </w:r>
          </w:p>
          <w:p w:rsidR="005556CC" w:rsidRPr="006F5892" w:rsidRDefault="005556CC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Здоровье физическое и духовное, их взаимосвязь и влияние на жизнедеятельность человека.</w:t>
            </w:r>
          </w:p>
          <w:p w:rsidR="005556CC" w:rsidRPr="006F5892" w:rsidRDefault="005556CC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Факторы, формирующие здоровье, и факторы, разрушающие здоровье.</w:t>
            </w:r>
          </w:p>
          <w:p w:rsidR="005556CC" w:rsidRPr="006F5892" w:rsidRDefault="005556CC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Основы анатомии и физиологи.</w:t>
            </w:r>
          </w:p>
          <w:p w:rsidR="005556CC" w:rsidRPr="006F5892" w:rsidRDefault="005556CC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Неотложные состояния и первая медицинская помощь при них.</w:t>
            </w:r>
          </w:p>
          <w:p w:rsidR="005556CC" w:rsidRPr="006F5892" w:rsidRDefault="005556CC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Основы лекарственной терапии</w:t>
            </w:r>
          </w:p>
          <w:p w:rsidR="005556CC" w:rsidRPr="006F5892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Травматизм и его профилактика, травматический шок. Порядок оказания первой медицинской помощи при травматическом шоке.</w:t>
            </w:r>
          </w:p>
          <w:p w:rsidR="005556CC" w:rsidRPr="006F5892" w:rsidRDefault="005556CC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Закрытые повреждения.</w:t>
            </w:r>
          </w:p>
          <w:p w:rsidR="005556CC" w:rsidRPr="006F5892" w:rsidRDefault="005556CC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Транспортная иммобилизация</w:t>
            </w:r>
          </w:p>
          <w:p w:rsidR="005556CC" w:rsidRPr="006F5892" w:rsidRDefault="005556CC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Открытые повреждения. Общие сведения о ранах, осложнения ран, способы остановки кровотечения и обработки ран.</w:t>
            </w:r>
          </w:p>
          <w:p w:rsidR="005556CC" w:rsidRPr="006F5892" w:rsidRDefault="005556CC" w:rsidP="00B470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sz w:val="24"/>
                <w:szCs w:val="24"/>
              </w:rPr>
              <w:t>Основы ухода за младенцем.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5556CC" w:rsidRPr="006F5892" w:rsidRDefault="00106F5D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556CC" w:rsidRPr="006F5892" w:rsidTr="003E659E">
        <w:trPr>
          <w:trHeight w:val="228"/>
        </w:trPr>
        <w:tc>
          <w:tcPr>
            <w:tcW w:w="2633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5556CC" w:rsidRPr="00807216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E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5556CC" w:rsidRPr="00807216" w:rsidRDefault="005556CC" w:rsidP="00106F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38</w:t>
            </w:r>
          </w:p>
        </w:tc>
        <w:tc>
          <w:tcPr>
            <w:tcW w:w="2048" w:type="dxa"/>
            <w:vMerge w:val="restart"/>
            <w:shd w:val="clear" w:color="auto" w:fill="FFFFFF"/>
            <w:vAlign w:val="center"/>
          </w:tcPr>
          <w:p w:rsidR="005556CC" w:rsidRPr="006F5892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556CC" w:rsidRPr="006F5892" w:rsidTr="003E659E">
        <w:trPr>
          <w:trHeight w:val="204"/>
        </w:trPr>
        <w:tc>
          <w:tcPr>
            <w:tcW w:w="2633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5556CC" w:rsidRPr="00807216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6.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Оказание первой медицинской п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омощи при кровотечении,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ушибах, переломах, вывихах, растяжениях связок и синдроме длительного сдавливания.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5556CC" w:rsidRPr="00807216" w:rsidRDefault="005556CC" w:rsidP="00106F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556CC" w:rsidRPr="006F5892" w:rsidTr="003E659E">
        <w:trPr>
          <w:trHeight w:val="302"/>
        </w:trPr>
        <w:tc>
          <w:tcPr>
            <w:tcW w:w="2633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5556CC" w:rsidRPr="00807216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7.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Оказание первой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медицинской помощи  при ожогах,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поражении электрическим током.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5556CC" w:rsidRPr="00807216" w:rsidRDefault="005556CC" w:rsidP="00106F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/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556CC" w:rsidRPr="006F5892" w:rsidTr="003E659E">
        <w:trPr>
          <w:trHeight w:val="175"/>
        </w:trPr>
        <w:tc>
          <w:tcPr>
            <w:tcW w:w="2633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5556CC" w:rsidRPr="00807216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8.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Оказание первой ме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дицинской помощи  при утоплении, отравлениях.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5556CC" w:rsidRPr="00807216" w:rsidRDefault="005556CC" w:rsidP="00106F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556CC" w:rsidRPr="006F5892" w:rsidTr="003E659E">
        <w:trPr>
          <w:trHeight w:val="190"/>
        </w:trPr>
        <w:tc>
          <w:tcPr>
            <w:tcW w:w="2633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5556CC" w:rsidRPr="00807216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9.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Оказание первой мед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ицинской помощи при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перегревании, переохлаждении организма, при обморожении и общем замерзании.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5556CC" w:rsidRPr="00807216" w:rsidRDefault="005556CC" w:rsidP="00106F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556CC" w:rsidRPr="006F5892" w:rsidTr="003E659E">
        <w:trPr>
          <w:trHeight w:val="160"/>
        </w:trPr>
        <w:tc>
          <w:tcPr>
            <w:tcW w:w="2633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5556CC" w:rsidRPr="00807216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10.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 xml:space="preserve">Оказание первой медицинской помощи 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при травмах опорно-двигательного аппарата.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5556CC" w:rsidRPr="00807216" w:rsidRDefault="005556CC" w:rsidP="00106F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556CC" w:rsidRPr="006F5892" w:rsidTr="003E659E">
        <w:trPr>
          <w:trHeight w:val="436"/>
        </w:trPr>
        <w:tc>
          <w:tcPr>
            <w:tcW w:w="2633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5556CC" w:rsidRPr="00807216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11.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Оказание первой медицинско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 помощи при клинической смерти,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при попадании инородных тел в дыхательные пути.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5556CC" w:rsidRPr="000A4A7E" w:rsidRDefault="005556CC" w:rsidP="00106F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556CC" w:rsidRPr="006F5892" w:rsidTr="003E659E">
        <w:trPr>
          <w:trHeight w:val="160"/>
        </w:trPr>
        <w:tc>
          <w:tcPr>
            <w:tcW w:w="2633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5556CC" w:rsidRPr="00807216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12.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Порядок наложения повязки при ранениях головы, туловища, верхних и нижних конечностей.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5556CC" w:rsidRPr="00807216" w:rsidRDefault="005556CC" w:rsidP="00106F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556CC" w:rsidRPr="006F5892" w:rsidTr="003E659E">
        <w:trPr>
          <w:trHeight w:val="204"/>
        </w:trPr>
        <w:tc>
          <w:tcPr>
            <w:tcW w:w="2633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5556CC" w:rsidRPr="00807216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13. </w:t>
            </w:r>
            <w:r w:rsidRPr="00807216">
              <w:rPr>
                <w:rFonts w:ascii="Times New Roman" w:hAnsi="Times New Roman" w:cs="Times New Roman"/>
                <w:sz w:val="24"/>
                <w:szCs w:val="24"/>
              </w:rPr>
              <w:t>Порядок наложения повязки при ранениях головы, туловища, верхних и нижних конечностей.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5556CC" w:rsidRPr="00807216" w:rsidRDefault="005556CC" w:rsidP="00106F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556CC" w:rsidRPr="006F5892" w:rsidTr="003E659E">
        <w:trPr>
          <w:trHeight w:val="175"/>
        </w:trPr>
        <w:tc>
          <w:tcPr>
            <w:tcW w:w="2633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5556CC" w:rsidRPr="00807216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14. Реанимационные мероприятия с использованием робота тренажера (типа «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МАКСИМ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II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»).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5556CC" w:rsidRPr="009A0739" w:rsidRDefault="005556CC" w:rsidP="00106F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556CC" w:rsidRPr="006F5892" w:rsidTr="003E659E">
        <w:trPr>
          <w:trHeight w:val="422"/>
        </w:trPr>
        <w:tc>
          <w:tcPr>
            <w:tcW w:w="2633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5556CC" w:rsidRPr="00807216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15. Реанимационные мероприятия с использованием робота тренажера (типа «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МАКСИМ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II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»).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5556CC" w:rsidRPr="009A0739" w:rsidRDefault="005556CC" w:rsidP="00106F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556CC" w:rsidRPr="006F5892" w:rsidTr="003E659E">
        <w:trPr>
          <w:trHeight w:val="422"/>
        </w:trPr>
        <w:tc>
          <w:tcPr>
            <w:tcW w:w="2633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5556CC" w:rsidRPr="00807216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="003133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16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. Реанимационные мероприятия с использованием робота тренажера (типа «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МАКСИМ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II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»).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5556CC" w:rsidRDefault="005556CC" w:rsidP="00106F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556CC" w:rsidRPr="006F5892" w:rsidTr="003E659E">
        <w:trPr>
          <w:trHeight w:val="189"/>
        </w:trPr>
        <w:tc>
          <w:tcPr>
            <w:tcW w:w="2633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5556CC" w:rsidRPr="00807216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="003133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17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Использование средств индивидуальной и коллективной защиты от оружия массового поражения.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5556CC" w:rsidRPr="00807216" w:rsidRDefault="005556CC" w:rsidP="00106F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556CC" w:rsidRPr="006F5892" w:rsidTr="003E659E">
        <w:trPr>
          <w:trHeight w:val="189"/>
        </w:trPr>
        <w:tc>
          <w:tcPr>
            <w:tcW w:w="2633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5556CC" w:rsidRPr="00807216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="003133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18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  <w:r w:rsidRPr="006F5892">
              <w:rPr>
                <w:rFonts w:ascii="Times New Roman" w:hAnsi="Times New Roman" w:cs="Times New Roman"/>
                <w:bCs/>
                <w:sz w:val="24"/>
                <w:szCs w:val="24"/>
              </w:rPr>
              <w:t>Использование средств индивидуальной и коллективной защиты от оружия массового поражения.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5556CC" w:rsidRDefault="005556CC" w:rsidP="00106F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556CC" w:rsidRPr="006F5892" w:rsidTr="003E659E">
        <w:trPr>
          <w:trHeight w:val="422"/>
        </w:trPr>
        <w:tc>
          <w:tcPr>
            <w:tcW w:w="2633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5556CC" w:rsidRPr="00807216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="003133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19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. Автомат Калашникова: назначение, боевые свойства, порядок разборки и сборки.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5556CC" w:rsidRPr="00807216" w:rsidRDefault="005556CC" w:rsidP="00106F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556CC" w:rsidRPr="006F5892" w:rsidTr="003E659E">
        <w:trPr>
          <w:trHeight w:val="422"/>
        </w:trPr>
        <w:tc>
          <w:tcPr>
            <w:tcW w:w="2633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5556CC" w:rsidRPr="00807216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="003133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20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. Автомат Калашникова: назначение, боевые свойства, порядок разборки и сборки.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5556CC" w:rsidRDefault="005556CC" w:rsidP="00106F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556CC" w:rsidRPr="006F5892" w:rsidTr="003E659E">
        <w:trPr>
          <w:trHeight w:val="422"/>
        </w:trPr>
        <w:tc>
          <w:tcPr>
            <w:tcW w:w="2633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5556CC" w:rsidRPr="00807216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="003133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21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. Автомат Калашникова: назначение, боевые свойства, порядок разборки и сборки.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5556CC" w:rsidRDefault="005556CC" w:rsidP="00106F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556CC" w:rsidRPr="006F5892" w:rsidTr="003E659E">
        <w:trPr>
          <w:trHeight w:val="189"/>
        </w:trPr>
        <w:tc>
          <w:tcPr>
            <w:tcW w:w="2633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5556CC" w:rsidRPr="00807216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="0031338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22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>. Автомат Калашникова: назначение, боевые свойства, порядок разборки и сборки.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5556CC" w:rsidRPr="00807216" w:rsidRDefault="005556CC" w:rsidP="00106F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556CC" w:rsidRPr="006F5892" w:rsidTr="003E659E">
        <w:trPr>
          <w:trHeight w:val="189"/>
        </w:trPr>
        <w:tc>
          <w:tcPr>
            <w:tcW w:w="2633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5556CC" w:rsidRPr="00807216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2</w:t>
            </w:r>
            <w:r w:rsidR="0031338D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  <w:r w:rsidRPr="00AA22BE">
              <w:rPr>
                <w:rFonts w:ascii="Times New Roman" w:hAnsi="Times New Roman" w:cs="Times New Roman"/>
                <w:bCs/>
                <w:sz w:val="24"/>
                <w:szCs w:val="24"/>
              </w:rPr>
              <w:t>Устройство ручных боевых гранат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. Способы метания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5556CC" w:rsidRDefault="005556CC" w:rsidP="00106F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556CC" w:rsidRPr="006F5892" w:rsidTr="003E659E">
        <w:trPr>
          <w:trHeight w:val="189"/>
        </w:trPr>
        <w:tc>
          <w:tcPr>
            <w:tcW w:w="2633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105" w:type="dxa"/>
            <w:shd w:val="clear" w:color="auto" w:fill="FFFFFF"/>
          </w:tcPr>
          <w:p w:rsidR="005556CC" w:rsidRPr="00807216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72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24</w:t>
            </w:r>
            <w:r w:rsidRPr="0080721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  <w:r w:rsidRPr="00AA22BE">
              <w:rPr>
                <w:rFonts w:ascii="Times New Roman" w:hAnsi="Times New Roman" w:cs="Times New Roman"/>
                <w:bCs/>
                <w:sz w:val="24"/>
                <w:szCs w:val="24"/>
              </w:rPr>
              <w:t>Устройство ручных боевых гранат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. Способы метания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5556CC" w:rsidRDefault="005556CC" w:rsidP="00106F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vMerge/>
            <w:shd w:val="clear" w:color="auto" w:fill="FFFFFF"/>
            <w:vAlign w:val="center"/>
          </w:tcPr>
          <w:p w:rsidR="005556CC" w:rsidRPr="006F5892" w:rsidRDefault="005556CC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:rsidTr="003E659E">
        <w:trPr>
          <w:trHeight w:val="21"/>
        </w:trPr>
        <w:tc>
          <w:tcPr>
            <w:tcW w:w="11738" w:type="dxa"/>
            <w:gridSpan w:val="2"/>
            <w:shd w:val="clear" w:color="auto" w:fill="FFFFFF"/>
            <w:vAlign w:val="center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Промежуточная аттестация в форме дифференцированного зачета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048" w:type="dxa"/>
            <w:shd w:val="clear" w:color="auto" w:fill="FFFFFF"/>
            <w:vAlign w:val="center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C5451" w:rsidRPr="006F5892" w:rsidTr="003E659E">
        <w:trPr>
          <w:trHeight w:val="140"/>
        </w:trPr>
        <w:tc>
          <w:tcPr>
            <w:tcW w:w="11738" w:type="dxa"/>
            <w:gridSpan w:val="2"/>
            <w:shd w:val="clear" w:color="auto" w:fill="FFFFFF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right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 (для девушек):</w:t>
            </w:r>
          </w:p>
        </w:tc>
        <w:tc>
          <w:tcPr>
            <w:tcW w:w="1573" w:type="dxa"/>
            <w:shd w:val="clear" w:color="auto" w:fill="FFFFFF"/>
            <w:vAlign w:val="center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6F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68</w:t>
            </w:r>
            <w:r w:rsidR="00106F5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/10</w:t>
            </w:r>
          </w:p>
        </w:tc>
        <w:tc>
          <w:tcPr>
            <w:tcW w:w="2048" w:type="dxa"/>
            <w:shd w:val="clear" w:color="auto" w:fill="FFFFFF"/>
            <w:vAlign w:val="center"/>
          </w:tcPr>
          <w:p w:rsidR="00FC5451" w:rsidRPr="006F5892" w:rsidRDefault="00FC5451" w:rsidP="00B470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3E659E" w:rsidRDefault="003E659E" w:rsidP="00BA14F7">
      <w:pPr>
        <w:keepNext/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left="1080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2869A5" w:rsidRDefault="002869A5" w:rsidP="00BA14F7">
      <w:pPr>
        <w:keepNext/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left="1080"/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:rsidR="002869A5" w:rsidRPr="006F5892" w:rsidRDefault="002869A5" w:rsidP="00BA14F7">
      <w:pPr>
        <w:keepNext/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left="1080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3E308C" w:rsidRPr="00882D5C" w:rsidRDefault="003E308C" w:rsidP="00BA14F7">
      <w:pPr>
        <w:spacing w:after="0" w:line="240" w:lineRule="auto"/>
        <w:rPr>
          <w:rFonts w:eastAsia="Calibri"/>
          <w:lang w:eastAsia="en-US"/>
        </w:rPr>
        <w:sectPr w:rsidR="003E308C" w:rsidRPr="00882D5C" w:rsidSect="00246924">
          <w:footerReference w:type="default" r:id="rId10"/>
          <w:footerReference w:type="first" r:id="rId11"/>
          <w:type w:val="continuous"/>
          <w:pgSz w:w="16838" w:h="11906" w:orient="landscape"/>
          <w:pgMar w:top="426" w:right="850" w:bottom="851" w:left="1701" w:header="708" w:footer="0" w:gutter="0"/>
          <w:cols w:space="708"/>
          <w:docGrid w:linePitch="360"/>
        </w:sectPr>
      </w:pPr>
    </w:p>
    <w:p w:rsidR="001A2FCD" w:rsidRDefault="001A2FCD" w:rsidP="001A2FC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  <w:sz w:val="28"/>
          <w:szCs w:val="28"/>
        </w:rPr>
      </w:pPr>
      <w:r w:rsidRPr="005B578D">
        <w:rPr>
          <w:b/>
          <w:caps/>
          <w:sz w:val="28"/>
          <w:szCs w:val="28"/>
        </w:rPr>
        <w:lastRenderedPageBreak/>
        <w:t xml:space="preserve">3. </w:t>
      </w:r>
      <w:r w:rsidR="003E659E" w:rsidRPr="003E659E">
        <w:rPr>
          <w:b/>
          <w:caps/>
          <w:sz w:val="28"/>
          <w:szCs w:val="28"/>
        </w:rPr>
        <w:t>УСЛОВИЯ РЕАЛИЗАЦИИ ДИСЦИПЛИНЫ</w:t>
      </w:r>
    </w:p>
    <w:p w:rsidR="003E659E" w:rsidRPr="003E659E" w:rsidRDefault="003E659E" w:rsidP="003E659E"/>
    <w:p w:rsidR="00EF2DDB" w:rsidRPr="00106F5D" w:rsidRDefault="00EF2DDB" w:rsidP="00D42E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06F5D">
        <w:rPr>
          <w:rFonts w:ascii="Times New Roman" w:hAnsi="Times New Roman" w:cs="Times New Roman"/>
          <w:b/>
          <w:bCs/>
          <w:sz w:val="24"/>
          <w:szCs w:val="24"/>
        </w:rPr>
        <w:t>3.1. Материально-техническое обеспечение</w:t>
      </w:r>
    </w:p>
    <w:p w:rsidR="00EF2DDB" w:rsidRPr="00106F5D" w:rsidRDefault="00EF2DDB" w:rsidP="00D42E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06F5D">
        <w:rPr>
          <w:rFonts w:ascii="Times New Roman" w:hAnsi="Times New Roman" w:cs="Times New Roman"/>
          <w:bCs/>
          <w:sz w:val="24"/>
          <w:szCs w:val="24"/>
        </w:rPr>
        <w:t xml:space="preserve">Кабинет </w:t>
      </w:r>
      <w:r w:rsidR="009F42E2" w:rsidRPr="00106F5D">
        <w:rPr>
          <w:rFonts w:ascii="Times New Roman" w:hAnsi="Times New Roman" w:cs="Times New Roman"/>
          <w:bCs/>
          <w:sz w:val="24"/>
          <w:szCs w:val="24"/>
        </w:rPr>
        <w:t>«</w:t>
      </w:r>
      <w:r w:rsidR="009F42E2" w:rsidRPr="00106F5D">
        <w:rPr>
          <w:rFonts w:ascii="Times New Roman" w:hAnsi="Times New Roman" w:cs="Times New Roman"/>
          <w:bCs/>
          <w:sz w:val="24"/>
          <w:szCs w:val="24"/>
          <w:u w:val="single"/>
        </w:rPr>
        <w:t>Безопасности</w:t>
      </w:r>
      <w:r w:rsidR="00107546" w:rsidRPr="00106F5D">
        <w:rPr>
          <w:rFonts w:ascii="Times New Roman" w:hAnsi="Times New Roman" w:cs="Times New Roman"/>
          <w:bCs/>
          <w:sz w:val="24"/>
          <w:szCs w:val="24"/>
          <w:u w:val="single"/>
        </w:rPr>
        <w:t xml:space="preserve"> </w:t>
      </w:r>
      <w:r w:rsidRPr="00106F5D">
        <w:rPr>
          <w:rFonts w:ascii="Times New Roman" w:hAnsi="Times New Roman" w:cs="Times New Roman"/>
          <w:bCs/>
          <w:sz w:val="24"/>
          <w:szCs w:val="24"/>
          <w:u w:val="single"/>
        </w:rPr>
        <w:t>жизнедеятельности</w:t>
      </w:r>
      <w:r w:rsidR="009F42E2" w:rsidRPr="00106F5D">
        <w:rPr>
          <w:rFonts w:ascii="Times New Roman" w:hAnsi="Times New Roman" w:cs="Times New Roman"/>
          <w:bCs/>
          <w:sz w:val="24"/>
          <w:szCs w:val="24"/>
          <w:u w:val="single"/>
        </w:rPr>
        <w:t>»</w:t>
      </w:r>
      <w:r w:rsidRPr="00106F5D">
        <w:rPr>
          <w:rFonts w:ascii="Times New Roman" w:hAnsi="Times New Roman" w:cs="Times New Roman"/>
          <w:bCs/>
          <w:sz w:val="24"/>
          <w:szCs w:val="24"/>
        </w:rPr>
        <w:t>, оснащенный</w:t>
      </w:r>
      <w:r w:rsidR="00106F5D" w:rsidRPr="00106F5D">
        <w:rPr>
          <w:rFonts w:ascii="Times New Roman" w:hAnsi="Times New Roman" w:cs="Times New Roman"/>
          <w:bCs/>
          <w:sz w:val="24"/>
          <w:szCs w:val="24"/>
        </w:rPr>
        <w:t xml:space="preserve"> в соответствии с приложением 4</w:t>
      </w:r>
      <w:r w:rsidRPr="00106F5D">
        <w:rPr>
          <w:rFonts w:ascii="Times New Roman" w:hAnsi="Times New Roman" w:cs="Times New Roman"/>
          <w:bCs/>
          <w:sz w:val="24"/>
          <w:szCs w:val="24"/>
        </w:rPr>
        <w:t xml:space="preserve"> ОПОП-П.</w:t>
      </w:r>
    </w:p>
    <w:p w:rsidR="001A2FCD" w:rsidRPr="00106F5D" w:rsidRDefault="001A2FCD" w:rsidP="00D42E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06F5D">
        <w:rPr>
          <w:rFonts w:ascii="Times New Roman" w:hAnsi="Times New Roman" w:cs="Times New Roman"/>
          <w:color w:val="000000"/>
          <w:sz w:val="24"/>
          <w:szCs w:val="24"/>
        </w:rPr>
        <w:t xml:space="preserve"> Кабинет «Безопасность жизнедеятельности», оснащенный: </w:t>
      </w:r>
    </w:p>
    <w:p w:rsidR="001A2FCD" w:rsidRPr="00106F5D" w:rsidRDefault="001A2FCD" w:rsidP="00D42ED5">
      <w:pPr>
        <w:pStyle w:val="a8"/>
        <w:spacing w:before="0" w:beforeAutospacing="0" w:after="0" w:afterAutospacing="0"/>
        <w:ind w:firstLine="709"/>
        <w:jc w:val="both"/>
        <w:rPr>
          <w:b/>
        </w:rPr>
      </w:pPr>
      <w:r w:rsidRPr="00106F5D">
        <w:rPr>
          <w:b/>
        </w:rPr>
        <w:t>Оборудование учебного кабинета:</w:t>
      </w:r>
    </w:p>
    <w:p w:rsidR="001A2FCD" w:rsidRPr="00106F5D" w:rsidRDefault="001A2FCD" w:rsidP="00D42ED5">
      <w:pPr>
        <w:pStyle w:val="a8"/>
        <w:spacing w:before="0" w:beforeAutospacing="0" w:after="0" w:afterAutospacing="0"/>
        <w:ind w:firstLine="709"/>
        <w:jc w:val="both"/>
      </w:pPr>
      <w:r w:rsidRPr="00106F5D">
        <w:t>- посадочные места по количеству обучающихся;</w:t>
      </w:r>
    </w:p>
    <w:p w:rsidR="001A2FCD" w:rsidRPr="00106F5D" w:rsidRDefault="001A2FCD" w:rsidP="00D42ED5">
      <w:pPr>
        <w:pStyle w:val="a8"/>
        <w:spacing w:before="0" w:beforeAutospacing="0" w:after="0" w:afterAutospacing="0"/>
        <w:ind w:firstLine="709"/>
        <w:jc w:val="both"/>
      </w:pPr>
      <w:r w:rsidRPr="00106F5D">
        <w:t>- рабочее место преподавателя;</w:t>
      </w:r>
    </w:p>
    <w:p w:rsidR="001A2FCD" w:rsidRPr="00106F5D" w:rsidRDefault="001A2FCD" w:rsidP="00D42ED5">
      <w:pPr>
        <w:pStyle w:val="a8"/>
        <w:spacing w:before="0" w:beforeAutospacing="0" w:after="0" w:afterAutospacing="0"/>
        <w:ind w:firstLine="709"/>
        <w:jc w:val="both"/>
      </w:pPr>
      <w:r w:rsidRPr="00106F5D">
        <w:t xml:space="preserve">- комплект учебно-наглядных </w:t>
      </w:r>
      <w:proofErr w:type="gramStart"/>
      <w:r w:rsidRPr="00106F5D">
        <w:t>пособий  «</w:t>
      </w:r>
      <w:proofErr w:type="gramEnd"/>
      <w:r w:rsidRPr="00106F5D">
        <w:t>Безопасность жизнедеятельности».</w:t>
      </w:r>
    </w:p>
    <w:p w:rsidR="001A2FCD" w:rsidRPr="00106F5D" w:rsidRDefault="001A2FCD" w:rsidP="00D42ED5">
      <w:pPr>
        <w:pStyle w:val="a8"/>
        <w:spacing w:before="0" w:beforeAutospacing="0" w:after="0" w:afterAutospacing="0"/>
        <w:ind w:firstLine="709"/>
        <w:jc w:val="both"/>
        <w:rPr>
          <w:b/>
        </w:rPr>
      </w:pPr>
      <w:r w:rsidRPr="00106F5D">
        <w:rPr>
          <w:b/>
        </w:rPr>
        <w:t>Технические средства обучения:</w:t>
      </w:r>
    </w:p>
    <w:p w:rsidR="001A2FCD" w:rsidRPr="00106F5D" w:rsidRDefault="001A2FCD" w:rsidP="00D42ED5">
      <w:pPr>
        <w:pStyle w:val="a8"/>
        <w:spacing w:before="0" w:beforeAutospacing="0" w:after="0" w:afterAutospacing="0"/>
        <w:ind w:firstLine="709"/>
        <w:jc w:val="both"/>
      </w:pPr>
      <w:r w:rsidRPr="00106F5D">
        <w:t>- компьютер с лицензионным программным обеспечением;</w:t>
      </w:r>
    </w:p>
    <w:p w:rsidR="001A2FCD" w:rsidRPr="00106F5D" w:rsidRDefault="001A2FCD" w:rsidP="00D42ED5">
      <w:pPr>
        <w:pStyle w:val="a8"/>
        <w:tabs>
          <w:tab w:val="left" w:pos="3915"/>
        </w:tabs>
        <w:spacing w:before="0" w:beforeAutospacing="0" w:after="0" w:afterAutospacing="0"/>
        <w:ind w:firstLine="709"/>
        <w:jc w:val="both"/>
      </w:pPr>
      <w:r w:rsidRPr="00106F5D">
        <w:t>- проектор;</w:t>
      </w:r>
      <w:r w:rsidRPr="00106F5D">
        <w:tab/>
      </w:r>
    </w:p>
    <w:p w:rsidR="001A2FCD" w:rsidRPr="00106F5D" w:rsidRDefault="001A2FCD" w:rsidP="00D42ED5">
      <w:pPr>
        <w:pStyle w:val="a8"/>
        <w:spacing w:before="0" w:beforeAutospacing="0" w:after="0" w:afterAutospacing="0"/>
        <w:ind w:firstLine="709"/>
        <w:jc w:val="both"/>
      </w:pPr>
      <w:r w:rsidRPr="00106F5D">
        <w:t>- противогаз;</w:t>
      </w:r>
    </w:p>
    <w:p w:rsidR="001A2FCD" w:rsidRPr="00106F5D" w:rsidRDefault="001A2FCD" w:rsidP="00D42ED5">
      <w:pPr>
        <w:pStyle w:val="a8"/>
        <w:spacing w:before="0" w:beforeAutospacing="0" w:after="0" w:afterAutospacing="0"/>
        <w:ind w:firstLine="709"/>
        <w:jc w:val="both"/>
      </w:pPr>
      <w:r w:rsidRPr="00106F5D">
        <w:t>- респиратор;</w:t>
      </w:r>
    </w:p>
    <w:p w:rsidR="001A2FCD" w:rsidRPr="00106F5D" w:rsidRDefault="001A2FCD" w:rsidP="00D42ED5">
      <w:pPr>
        <w:pStyle w:val="a8"/>
        <w:spacing w:before="0" w:beforeAutospacing="0" w:after="0" w:afterAutospacing="0"/>
        <w:ind w:firstLine="709"/>
        <w:jc w:val="both"/>
      </w:pPr>
      <w:r w:rsidRPr="00106F5D">
        <w:t>- аптечка индивидуальная АИ-2.</w:t>
      </w:r>
    </w:p>
    <w:p w:rsidR="001A2FCD" w:rsidRPr="00106F5D" w:rsidRDefault="001A2FCD" w:rsidP="00D42ED5">
      <w:pPr>
        <w:pStyle w:val="a8"/>
        <w:spacing w:before="0" w:beforeAutospacing="0" w:after="0" w:afterAutospacing="0"/>
        <w:ind w:firstLine="709"/>
        <w:jc w:val="both"/>
      </w:pPr>
      <w:r w:rsidRPr="00106F5D">
        <w:t>- макет АК-74</w:t>
      </w:r>
    </w:p>
    <w:p w:rsidR="001A2FCD" w:rsidRPr="00106F5D" w:rsidRDefault="001A2FCD" w:rsidP="001A2FCD">
      <w:pPr>
        <w:widowControl w:val="0"/>
        <w:tabs>
          <w:tab w:val="left" w:pos="1134"/>
        </w:tabs>
        <w:spacing w:after="0" w:line="240" w:lineRule="auto"/>
        <w:contextualSpacing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  <w:lang w:bidi="ru-RU"/>
        </w:rPr>
      </w:pPr>
    </w:p>
    <w:p w:rsidR="001A2FCD" w:rsidRPr="00106F5D" w:rsidRDefault="00EF2DDB" w:rsidP="00D42ED5">
      <w:pPr>
        <w:pStyle w:val="a6"/>
        <w:widowControl w:val="0"/>
        <w:tabs>
          <w:tab w:val="left" w:pos="1134"/>
          <w:tab w:val="left" w:pos="1257"/>
        </w:tabs>
        <w:spacing w:after="160" w:line="240" w:lineRule="auto"/>
        <w:ind w:left="0" w:firstLine="709"/>
        <w:jc w:val="both"/>
        <w:rPr>
          <w:rFonts w:ascii="Times New Roman" w:hAnsi="Times New Roman"/>
          <w:b/>
          <w:bCs/>
          <w:sz w:val="24"/>
          <w:szCs w:val="24"/>
          <w:lang w:eastAsia="en-US"/>
        </w:rPr>
      </w:pPr>
      <w:r w:rsidRPr="00106F5D">
        <w:rPr>
          <w:rFonts w:ascii="Times New Roman" w:hAnsi="Times New Roman"/>
          <w:b/>
          <w:bCs/>
          <w:sz w:val="24"/>
          <w:szCs w:val="24"/>
          <w:lang w:eastAsia="en-US"/>
        </w:rPr>
        <w:t>3.2. Учебно-методическое обеспечение</w:t>
      </w:r>
    </w:p>
    <w:p w:rsidR="00EF2DDB" w:rsidRPr="00106F5D" w:rsidRDefault="00EF2DDB" w:rsidP="00EF2DDB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hAnsi="Times New Roman" w:cs="Times New Roman"/>
          <w:color w:val="000000"/>
          <w:sz w:val="24"/>
          <w:szCs w:val="24"/>
        </w:rPr>
      </w:pPr>
      <w:r w:rsidRPr="00106F5D">
        <w:rPr>
          <w:rFonts w:ascii="Times New Roman" w:hAnsi="Times New Roman"/>
          <w:b/>
          <w:bCs/>
          <w:sz w:val="24"/>
          <w:szCs w:val="24"/>
          <w:lang w:eastAsia="en-US"/>
        </w:rPr>
        <w:t xml:space="preserve">3.2.1. Основные печатные и/или электронные издания </w:t>
      </w:r>
    </w:p>
    <w:p w:rsidR="00107546" w:rsidRPr="00106F5D" w:rsidRDefault="00107546" w:rsidP="00107546">
      <w:pPr>
        <w:numPr>
          <w:ilvl w:val="0"/>
          <w:numId w:val="16"/>
        </w:numPr>
        <w:shd w:val="clear" w:color="auto" w:fill="FFFFFF"/>
        <w:tabs>
          <w:tab w:val="clear" w:pos="720"/>
          <w:tab w:val="num" w:pos="0"/>
        </w:tabs>
        <w:spacing w:before="100" w:beforeAutospacing="1" w:after="100" w:afterAutospacing="1" w:line="240" w:lineRule="auto"/>
        <w:ind w:left="0"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106F5D">
        <w:rPr>
          <w:rFonts w:ascii="Times New Roman" w:hAnsi="Times New Roman" w:cs="Times New Roman"/>
          <w:color w:val="000000"/>
          <w:sz w:val="24"/>
          <w:szCs w:val="24"/>
        </w:rPr>
        <w:t xml:space="preserve">Абрамова, С. В. Безопасность </w:t>
      </w:r>
      <w:proofErr w:type="gramStart"/>
      <w:r w:rsidRPr="00106F5D">
        <w:rPr>
          <w:rFonts w:ascii="Times New Roman" w:hAnsi="Times New Roman" w:cs="Times New Roman"/>
          <w:color w:val="000000"/>
          <w:sz w:val="24"/>
          <w:szCs w:val="24"/>
        </w:rPr>
        <w:t>жизнедеятельности :</w:t>
      </w:r>
      <w:proofErr w:type="gramEnd"/>
      <w:r w:rsidRPr="00106F5D">
        <w:rPr>
          <w:rFonts w:ascii="Times New Roman" w:hAnsi="Times New Roman" w:cs="Times New Roman"/>
          <w:color w:val="000000"/>
          <w:sz w:val="24"/>
          <w:szCs w:val="24"/>
        </w:rPr>
        <w:t xml:space="preserve"> учебник и практикум для среднего профессионального образования / С. В. Абрамова [и др.] ; под общей редакцией В. П. Соломина. </w:t>
      </w:r>
      <w:r w:rsidRPr="00106F5D">
        <w:rPr>
          <w:rFonts w:ascii="Times New Roman" w:hAnsi="Times New Roman" w:cs="Times New Roman"/>
          <w:sz w:val="24"/>
          <w:szCs w:val="24"/>
        </w:rPr>
        <w:t xml:space="preserve">– </w:t>
      </w:r>
      <w:proofErr w:type="gramStart"/>
      <w:r w:rsidRPr="00106F5D">
        <w:rPr>
          <w:rFonts w:ascii="Times New Roman" w:hAnsi="Times New Roman" w:cs="Times New Roman"/>
          <w:color w:val="000000"/>
          <w:sz w:val="24"/>
          <w:szCs w:val="24"/>
        </w:rPr>
        <w:t>М :</w:t>
      </w:r>
      <w:proofErr w:type="gramEnd"/>
      <w:r w:rsidRPr="00106F5D">
        <w:rPr>
          <w:rFonts w:ascii="Times New Roman" w:hAnsi="Times New Roman" w:cs="Times New Roman"/>
          <w:color w:val="000000"/>
          <w:sz w:val="24"/>
          <w:szCs w:val="24"/>
        </w:rPr>
        <w:t xml:space="preserve"> Издательство </w:t>
      </w:r>
      <w:proofErr w:type="spellStart"/>
      <w:r w:rsidRPr="00106F5D">
        <w:rPr>
          <w:rFonts w:ascii="Times New Roman" w:hAnsi="Times New Roman" w:cs="Times New Roman"/>
          <w:color w:val="000000"/>
          <w:sz w:val="24"/>
          <w:szCs w:val="24"/>
        </w:rPr>
        <w:t>Юрайт</w:t>
      </w:r>
      <w:proofErr w:type="spellEnd"/>
      <w:r w:rsidRPr="00106F5D">
        <w:rPr>
          <w:rFonts w:ascii="Times New Roman" w:hAnsi="Times New Roman" w:cs="Times New Roman"/>
          <w:color w:val="000000"/>
          <w:sz w:val="24"/>
          <w:szCs w:val="24"/>
        </w:rPr>
        <w:t xml:space="preserve">, 2024. — 399 с.  ISBN 978-5-534-02041-0. </w:t>
      </w:r>
    </w:p>
    <w:p w:rsidR="001A2FCD" w:rsidRPr="00106F5D" w:rsidRDefault="001A2FCD" w:rsidP="00106F5D">
      <w:pPr>
        <w:numPr>
          <w:ilvl w:val="0"/>
          <w:numId w:val="16"/>
        </w:numPr>
        <w:shd w:val="clear" w:color="auto" w:fill="FFFFFF"/>
        <w:tabs>
          <w:tab w:val="clear" w:pos="720"/>
          <w:tab w:val="num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06F5D">
        <w:rPr>
          <w:rFonts w:ascii="Times New Roman" w:hAnsi="Times New Roman" w:cs="Times New Roman"/>
          <w:color w:val="000000"/>
          <w:sz w:val="24"/>
          <w:szCs w:val="24"/>
        </w:rPr>
        <w:t>Сапронов</w:t>
      </w:r>
      <w:r w:rsidR="00736A72" w:rsidRPr="00106F5D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Pr="00106F5D">
        <w:rPr>
          <w:rFonts w:ascii="Times New Roman" w:hAnsi="Times New Roman" w:cs="Times New Roman"/>
          <w:color w:val="000000"/>
          <w:sz w:val="24"/>
          <w:szCs w:val="24"/>
        </w:rPr>
        <w:t xml:space="preserve"> Ю. Г. Безопасность </w:t>
      </w:r>
      <w:proofErr w:type="gramStart"/>
      <w:r w:rsidRPr="00106F5D">
        <w:rPr>
          <w:rFonts w:ascii="Times New Roman" w:hAnsi="Times New Roman" w:cs="Times New Roman"/>
          <w:color w:val="000000"/>
          <w:sz w:val="24"/>
          <w:szCs w:val="24"/>
        </w:rPr>
        <w:t>жизнедеятельности :</w:t>
      </w:r>
      <w:proofErr w:type="gramEnd"/>
      <w:r w:rsidRPr="00106F5D">
        <w:rPr>
          <w:rFonts w:ascii="Times New Roman" w:hAnsi="Times New Roman" w:cs="Times New Roman"/>
          <w:color w:val="000000"/>
          <w:sz w:val="24"/>
          <w:szCs w:val="24"/>
        </w:rPr>
        <w:t xml:space="preserve"> учебник для студ. Учреждений сред. Проф. Образования / Ю. Г. Сапронов. – М.: Издательский центр «Академия», 2017. – 336 с. ISBN 978-5-4468-5715-9</w:t>
      </w:r>
    </w:p>
    <w:p w:rsidR="001A2FCD" w:rsidRPr="00106F5D" w:rsidRDefault="00EF2DDB" w:rsidP="00D42ED5">
      <w:pPr>
        <w:pStyle w:val="a8"/>
        <w:tabs>
          <w:tab w:val="left" w:pos="0"/>
          <w:tab w:val="left" w:pos="284"/>
          <w:tab w:val="left" w:pos="426"/>
          <w:tab w:val="left" w:pos="567"/>
        </w:tabs>
        <w:spacing w:before="0" w:beforeAutospacing="0" w:after="0" w:afterAutospacing="0"/>
        <w:ind w:firstLine="709"/>
        <w:jc w:val="both"/>
        <w:rPr>
          <w:color w:val="000000"/>
        </w:rPr>
      </w:pPr>
      <w:r w:rsidRPr="00106F5D">
        <w:rPr>
          <w:color w:val="000000"/>
        </w:rPr>
        <w:t>3</w:t>
      </w:r>
      <w:r w:rsidR="001A2FCD" w:rsidRPr="00106F5D">
        <w:rPr>
          <w:color w:val="000000"/>
        </w:rPr>
        <w:t>. Бесплатная электронная интернет-библиотека по всем областям знаний</w:t>
      </w:r>
      <w:r w:rsidR="00106F5D">
        <w:rPr>
          <w:color w:val="000000"/>
        </w:rPr>
        <w:t xml:space="preserve"> </w:t>
      </w:r>
      <w:r w:rsidR="001A2FCD" w:rsidRPr="00106F5D">
        <w:rPr>
          <w:color w:val="000000"/>
        </w:rPr>
        <w:t xml:space="preserve">[Электронный ресурс]. – Режим доступа: </w:t>
      </w:r>
      <w:hyperlink r:id="rId12" w:history="1">
        <w:r w:rsidR="001A2FCD" w:rsidRPr="00106F5D">
          <w:rPr>
            <w:rStyle w:val="a9"/>
            <w:color w:val="auto"/>
            <w:u w:val="none"/>
            <w:lang w:val="en-US"/>
          </w:rPr>
          <w:t>http</w:t>
        </w:r>
        <w:r w:rsidR="001A2FCD" w:rsidRPr="00106F5D">
          <w:rPr>
            <w:rStyle w:val="a9"/>
            <w:color w:val="auto"/>
            <w:u w:val="none"/>
          </w:rPr>
          <w:t>://</w:t>
        </w:r>
        <w:r w:rsidR="001A2FCD" w:rsidRPr="00106F5D">
          <w:rPr>
            <w:rStyle w:val="a9"/>
            <w:color w:val="auto"/>
            <w:u w:val="none"/>
            <w:lang w:val="en-US"/>
          </w:rPr>
          <w:t>www</w:t>
        </w:r>
        <w:r w:rsidR="001A2FCD" w:rsidRPr="00106F5D">
          <w:rPr>
            <w:rStyle w:val="a9"/>
            <w:color w:val="auto"/>
            <w:u w:val="none"/>
          </w:rPr>
          <w:t>.</w:t>
        </w:r>
        <w:proofErr w:type="spellStart"/>
        <w:r w:rsidR="001A2FCD" w:rsidRPr="00106F5D">
          <w:rPr>
            <w:rStyle w:val="a9"/>
            <w:color w:val="auto"/>
            <w:u w:val="none"/>
            <w:lang w:val="en-US"/>
          </w:rPr>
          <w:t>zipsites</w:t>
        </w:r>
        <w:proofErr w:type="spellEnd"/>
        <w:r w:rsidR="001A2FCD" w:rsidRPr="00106F5D">
          <w:rPr>
            <w:rStyle w:val="a9"/>
            <w:color w:val="auto"/>
            <w:u w:val="none"/>
          </w:rPr>
          <w:t>.</w:t>
        </w:r>
        <w:proofErr w:type="spellStart"/>
        <w:r w:rsidR="001A2FCD" w:rsidRPr="00106F5D">
          <w:rPr>
            <w:rStyle w:val="a9"/>
            <w:color w:val="auto"/>
            <w:u w:val="none"/>
            <w:lang w:val="en-US"/>
          </w:rPr>
          <w:t>ru</w:t>
        </w:r>
        <w:proofErr w:type="spellEnd"/>
      </w:hyperlink>
      <w:r w:rsidR="00106F5D">
        <w:rPr>
          <w:color w:val="000000"/>
        </w:rPr>
        <w:t>(дата обращения 24</w:t>
      </w:r>
      <w:r w:rsidR="001A2FCD" w:rsidRPr="00106F5D">
        <w:rPr>
          <w:color w:val="000000"/>
        </w:rPr>
        <w:t>.0</w:t>
      </w:r>
      <w:r w:rsidR="00D42ED5" w:rsidRPr="00106F5D">
        <w:rPr>
          <w:color w:val="000000"/>
        </w:rPr>
        <w:t>5</w:t>
      </w:r>
      <w:r w:rsidR="001A2FCD" w:rsidRPr="00106F5D">
        <w:rPr>
          <w:color w:val="000000"/>
        </w:rPr>
        <w:t>. 202</w:t>
      </w:r>
      <w:r w:rsidR="00236378" w:rsidRPr="00106F5D">
        <w:rPr>
          <w:color w:val="000000"/>
        </w:rPr>
        <w:t>4</w:t>
      </w:r>
      <w:r w:rsidR="001A2FCD" w:rsidRPr="00106F5D">
        <w:rPr>
          <w:color w:val="000000"/>
        </w:rPr>
        <w:t>)</w:t>
      </w:r>
    </w:p>
    <w:p w:rsidR="001A2FCD" w:rsidRPr="00106F5D" w:rsidRDefault="00EF2DDB" w:rsidP="00D42ED5">
      <w:pPr>
        <w:pStyle w:val="a8"/>
        <w:tabs>
          <w:tab w:val="left" w:pos="0"/>
          <w:tab w:val="left" w:pos="284"/>
          <w:tab w:val="left" w:pos="426"/>
          <w:tab w:val="left" w:pos="567"/>
        </w:tabs>
        <w:spacing w:before="0" w:beforeAutospacing="0" w:after="0" w:afterAutospacing="0"/>
        <w:ind w:firstLine="709"/>
        <w:jc w:val="both"/>
        <w:rPr>
          <w:color w:val="000000"/>
        </w:rPr>
      </w:pPr>
      <w:r w:rsidRPr="00106F5D">
        <w:rPr>
          <w:color w:val="000000"/>
        </w:rPr>
        <w:t>4</w:t>
      </w:r>
      <w:r w:rsidR="001A2FCD" w:rsidRPr="00106F5D">
        <w:rPr>
          <w:color w:val="000000"/>
        </w:rPr>
        <w:t xml:space="preserve">. </w:t>
      </w:r>
      <w:proofErr w:type="spellStart"/>
      <w:r w:rsidR="001A2FCD" w:rsidRPr="00106F5D">
        <w:rPr>
          <w:color w:val="000000"/>
        </w:rPr>
        <w:t>Видеоуроки</w:t>
      </w:r>
      <w:proofErr w:type="spellEnd"/>
      <w:r w:rsidR="001A2FCD" w:rsidRPr="00106F5D">
        <w:rPr>
          <w:color w:val="000000"/>
        </w:rPr>
        <w:t xml:space="preserve"> по </w:t>
      </w:r>
      <w:proofErr w:type="gramStart"/>
      <w:r w:rsidR="001A2FCD" w:rsidRPr="00106F5D">
        <w:rPr>
          <w:color w:val="000000"/>
        </w:rPr>
        <w:t>ОБЖ[</w:t>
      </w:r>
      <w:proofErr w:type="gramEnd"/>
      <w:r w:rsidR="001A2FCD" w:rsidRPr="00106F5D">
        <w:rPr>
          <w:color w:val="000000"/>
        </w:rPr>
        <w:t xml:space="preserve">Электронный ресурс]. </w:t>
      </w:r>
      <w:r w:rsidR="00F06C98" w:rsidRPr="00106F5D">
        <w:rPr>
          <w:color w:val="000000"/>
        </w:rPr>
        <w:t>- Р</w:t>
      </w:r>
      <w:r w:rsidR="001A2FCD" w:rsidRPr="00106F5D">
        <w:rPr>
          <w:color w:val="000000"/>
        </w:rPr>
        <w:t xml:space="preserve">ежим доступа: </w:t>
      </w:r>
      <w:hyperlink r:id="rId13" w:history="1">
        <w:r w:rsidR="001A2FCD" w:rsidRPr="00106F5D">
          <w:rPr>
            <w:rStyle w:val="a9"/>
            <w:color w:val="auto"/>
            <w:u w:val="none"/>
          </w:rPr>
          <w:t>https://infourok.ru/biblioteka/obzh#library-filter-anchor</w:t>
        </w:r>
      </w:hyperlink>
      <w:r w:rsidR="00106F5D">
        <w:rPr>
          <w:color w:val="000000"/>
        </w:rPr>
        <w:t xml:space="preserve"> (дата обращения 24</w:t>
      </w:r>
      <w:r w:rsidR="001A2FCD" w:rsidRPr="00106F5D">
        <w:rPr>
          <w:color w:val="000000"/>
        </w:rPr>
        <w:t>.0</w:t>
      </w:r>
      <w:r w:rsidR="00D42ED5" w:rsidRPr="00106F5D">
        <w:rPr>
          <w:color w:val="000000"/>
        </w:rPr>
        <w:t>5</w:t>
      </w:r>
      <w:r w:rsidR="001A2FCD" w:rsidRPr="00106F5D">
        <w:rPr>
          <w:color w:val="000000"/>
        </w:rPr>
        <w:t>. 202</w:t>
      </w:r>
      <w:r w:rsidR="008612F0" w:rsidRPr="00106F5D">
        <w:rPr>
          <w:color w:val="000000"/>
        </w:rPr>
        <w:t>4</w:t>
      </w:r>
      <w:r w:rsidR="001A2FCD" w:rsidRPr="00106F5D">
        <w:rPr>
          <w:color w:val="000000"/>
        </w:rPr>
        <w:t>)</w:t>
      </w:r>
    </w:p>
    <w:p w:rsidR="001A2FCD" w:rsidRPr="00106F5D" w:rsidRDefault="00EF2DDB" w:rsidP="00D42ED5">
      <w:pPr>
        <w:pStyle w:val="a8"/>
        <w:tabs>
          <w:tab w:val="left" w:pos="0"/>
          <w:tab w:val="left" w:pos="284"/>
          <w:tab w:val="left" w:pos="426"/>
          <w:tab w:val="left" w:pos="567"/>
        </w:tabs>
        <w:spacing w:before="0" w:beforeAutospacing="0" w:after="0" w:afterAutospacing="0"/>
        <w:ind w:firstLine="709"/>
        <w:jc w:val="both"/>
        <w:rPr>
          <w:color w:val="000000"/>
        </w:rPr>
      </w:pPr>
      <w:r w:rsidRPr="00106F5D">
        <w:rPr>
          <w:color w:val="000000"/>
        </w:rPr>
        <w:t>5</w:t>
      </w:r>
      <w:r w:rsidR="001A2FCD" w:rsidRPr="00106F5D">
        <w:rPr>
          <w:color w:val="000000"/>
        </w:rPr>
        <w:t xml:space="preserve">.  Литература по </w:t>
      </w:r>
      <w:proofErr w:type="gramStart"/>
      <w:r w:rsidR="001A2FCD" w:rsidRPr="00106F5D">
        <w:rPr>
          <w:color w:val="000000"/>
        </w:rPr>
        <w:t>ОБЖ[</w:t>
      </w:r>
      <w:proofErr w:type="gramEnd"/>
      <w:r w:rsidR="001A2FCD" w:rsidRPr="00106F5D">
        <w:rPr>
          <w:color w:val="000000"/>
        </w:rPr>
        <w:t xml:space="preserve">Электронный ресурс]. – Режим доступа: </w:t>
      </w:r>
      <w:hyperlink r:id="rId14" w:history="1">
        <w:r w:rsidR="001A2FCD" w:rsidRPr="00106F5D">
          <w:rPr>
            <w:rStyle w:val="a9"/>
            <w:color w:val="auto"/>
            <w:u w:val="none"/>
          </w:rPr>
          <w:t>https://www.book.ru/</w:t>
        </w:r>
      </w:hyperlink>
      <w:r w:rsidR="001A2FCD" w:rsidRPr="00106F5D">
        <w:rPr>
          <w:color w:val="000000"/>
        </w:rPr>
        <w:t>(дата о</w:t>
      </w:r>
      <w:r w:rsidR="00106F5D">
        <w:rPr>
          <w:color w:val="000000"/>
        </w:rPr>
        <w:t>бращения 24</w:t>
      </w:r>
      <w:r w:rsidR="001A2FCD" w:rsidRPr="00106F5D">
        <w:rPr>
          <w:color w:val="000000"/>
        </w:rPr>
        <w:t>.0</w:t>
      </w:r>
      <w:r w:rsidR="00D42ED5" w:rsidRPr="00106F5D">
        <w:rPr>
          <w:color w:val="000000"/>
        </w:rPr>
        <w:t>5</w:t>
      </w:r>
      <w:r w:rsidR="001A2FCD" w:rsidRPr="00106F5D">
        <w:rPr>
          <w:color w:val="000000"/>
        </w:rPr>
        <w:t>. 202</w:t>
      </w:r>
      <w:r w:rsidR="00236378" w:rsidRPr="00106F5D">
        <w:rPr>
          <w:color w:val="000000"/>
        </w:rPr>
        <w:t>4</w:t>
      </w:r>
      <w:r w:rsidR="001A2FCD" w:rsidRPr="00106F5D">
        <w:rPr>
          <w:color w:val="000000"/>
        </w:rPr>
        <w:t>)</w:t>
      </w:r>
    </w:p>
    <w:p w:rsidR="001A2FCD" w:rsidRPr="00106F5D" w:rsidRDefault="00EF2DDB" w:rsidP="00D42ED5">
      <w:pPr>
        <w:pStyle w:val="a8"/>
        <w:tabs>
          <w:tab w:val="left" w:pos="0"/>
          <w:tab w:val="left" w:pos="284"/>
          <w:tab w:val="left" w:pos="426"/>
          <w:tab w:val="left" w:pos="567"/>
        </w:tabs>
        <w:spacing w:before="0" w:beforeAutospacing="0" w:after="0" w:afterAutospacing="0"/>
        <w:ind w:firstLine="709"/>
        <w:jc w:val="both"/>
        <w:rPr>
          <w:color w:val="000000"/>
        </w:rPr>
      </w:pPr>
      <w:r w:rsidRPr="00106F5D">
        <w:rPr>
          <w:color w:val="000000"/>
        </w:rPr>
        <w:t>6</w:t>
      </w:r>
      <w:r w:rsidR="001A2FCD" w:rsidRPr="00106F5D">
        <w:rPr>
          <w:color w:val="000000"/>
        </w:rPr>
        <w:t xml:space="preserve">. Российский федеральный образовательный портал </w:t>
      </w:r>
      <w:r w:rsidR="001A2FCD" w:rsidRPr="00106F5D">
        <w:rPr>
          <w:rFonts w:eastAsia="Arial Unicode MS"/>
          <w:color w:val="000000"/>
          <w:lang w:bidi="ru-RU"/>
        </w:rPr>
        <w:t xml:space="preserve">[Электронный ресурс]. </w:t>
      </w:r>
      <w:r w:rsidR="001A2FCD" w:rsidRPr="00106F5D">
        <w:rPr>
          <w:color w:val="000000"/>
        </w:rPr>
        <w:t xml:space="preserve"> – Режим доступа:</w:t>
      </w:r>
      <w:r w:rsidR="001A2FCD" w:rsidRPr="00106F5D">
        <w:t xml:space="preserve"> </w:t>
      </w:r>
      <w:hyperlink r:id="rId15" w:history="1">
        <w:r w:rsidR="001A2FCD" w:rsidRPr="00106F5D">
          <w:rPr>
            <w:rStyle w:val="a9"/>
            <w:color w:val="auto"/>
            <w:u w:val="none"/>
          </w:rPr>
          <w:t>https://resh.edu.ru/</w:t>
        </w:r>
      </w:hyperlink>
      <w:r w:rsidR="00106F5D">
        <w:rPr>
          <w:color w:val="000000"/>
        </w:rPr>
        <w:t>(дата обращения 24</w:t>
      </w:r>
      <w:r w:rsidR="001A2FCD" w:rsidRPr="00106F5D">
        <w:rPr>
          <w:color w:val="000000"/>
        </w:rPr>
        <w:t>.0</w:t>
      </w:r>
      <w:r w:rsidR="00D42ED5" w:rsidRPr="00106F5D">
        <w:rPr>
          <w:color w:val="000000"/>
        </w:rPr>
        <w:t>5</w:t>
      </w:r>
      <w:r w:rsidR="00106F5D">
        <w:rPr>
          <w:color w:val="000000"/>
        </w:rPr>
        <w:t>.</w:t>
      </w:r>
      <w:r w:rsidR="001A2FCD" w:rsidRPr="00106F5D">
        <w:rPr>
          <w:color w:val="000000"/>
        </w:rPr>
        <w:t>202</w:t>
      </w:r>
      <w:r w:rsidR="008612F0" w:rsidRPr="00106F5D">
        <w:rPr>
          <w:color w:val="000000"/>
        </w:rPr>
        <w:t>4</w:t>
      </w:r>
      <w:r w:rsidR="001A2FCD" w:rsidRPr="00106F5D">
        <w:rPr>
          <w:color w:val="000000"/>
        </w:rPr>
        <w:t>)</w:t>
      </w:r>
    </w:p>
    <w:p w:rsidR="001A2FCD" w:rsidRPr="00106F5D" w:rsidRDefault="00EF2DDB" w:rsidP="00D42ED5">
      <w:pPr>
        <w:pStyle w:val="a8"/>
        <w:tabs>
          <w:tab w:val="left" w:pos="0"/>
          <w:tab w:val="left" w:pos="284"/>
          <w:tab w:val="left" w:pos="426"/>
          <w:tab w:val="left" w:pos="567"/>
        </w:tabs>
        <w:spacing w:before="0" w:beforeAutospacing="0" w:after="0" w:afterAutospacing="0"/>
        <w:ind w:firstLine="709"/>
        <w:jc w:val="both"/>
        <w:rPr>
          <w:color w:val="000000"/>
        </w:rPr>
      </w:pPr>
      <w:r w:rsidRPr="00106F5D">
        <w:rPr>
          <w:rFonts w:eastAsia="Arial Unicode MS"/>
          <w:color w:val="000000"/>
          <w:lang w:bidi="ru-RU"/>
        </w:rPr>
        <w:t>7</w:t>
      </w:r>
      <w:r w:rsidR="001A2FCD" w:rsidRPr="00106F5D">
        <w:rPr>
          <w:rFonts w:eastAsia="Arial Unicode MS"/>
          <w:color w:val="000000"/>
          <w:lang w:bidi="ru-RU"/>
        </w:rPr>
        <w:t xml:space="preserve">. Портал МЧС России [Электронный ресурс]. </w:t>
      </w:r>
      <w:r w:rsidR="001A2FCD" w:rsidRPr="00106F5D">
        <w:rPr>
          <w:color w:val="000000"/>
        </w:rPr>
        <w:t>–</w:t>
      </w:r>
      <w:r w:rsidR="001A2FCD" w:rsidRPr="00106F5D">
        <w:rPr>
          <w:rFonts w:eastAsia="Arial Unicode MS"/>
          <w:color w:val="000000"/>
          <w:lang w:val="en-US" w:bidi="ru-RU"/>
        </w:rPr>
        <w:t>URL</w:t>
      </w:r>
      <w:r w:rsidR="001A2FCD" w:rsidRPr="00106F5D">
        <w:rPr>
          <w:rFonts w:eastAsia="Arial Unicode MS"/>
          <w:color w:val="000000"/>
          <w:lang w:bidi="ru-RU"/>
        </w:rPr>
        <w:t>:</w:t>
      </w:r>
      <w:hyperlink r:id="rId16" w:history="1">
        <w:r w:rsidR="001A2FCD" w:rsidRPr="00106F5D">
          <w:rPr>
            <w:rFonts w:eastAsia="Arial Unicode MS"/>
            <w:lang w:bidi="ru-RU"/>
          </w:rPr>
          <w:t xml:space="preserve"> https://www.mchs.gov.ru/</w:t>
        </w:r>
      </w:hyperlink>
      <w:r w:rsidR="00106F5D">
        <w:rPr>
          <w:color w:val="000000"/>
        </w:rPr>
        <w:t>(дата обращения 24</w:t>
      </w:r>
      <w:r w:rsidR="001A2FCD" w:rsidRPr="00106F5D">
        <w:rPr>
          <w:color w:val="000000"/>
        </w:rPr>
        <w:t>.0</w:t>
      </w:r>
      <w:r w:rsidR="00D42ED5" w:rsidRPr="00106F5D">
        <w:rPr>
          <w:color w:val="000000"/>
        </w:rPr>
        <w:t>5</w:t>
      </w:r>
      <w:r w:rsidR="00106F5D">
        <w:rPr>
          <w:color w:val="000000"/>
        </w:rPr>
        <w:t>.</w:t>
      </w:r>
      <w:r w:rsidR="001A2FCD" w:rsidRPr="00106F5D">
        <w:rPr>
          <w:color w:val="000000"/>
        </w:rPr>
        <w:t>202</w:t>
      </w:r>
      <w:r w:rsidR="00236378" w:rsidRPr="00106F5D">
        <w:rPr>
          <w:color w:val="000000"/>
        </w:rPr>
        <w:t>4</w:t>
      </w:r>
      <w:r w:rsidR="001A2FCD" w:rsidRPr="00106F5D">
        <w:rPr>
          <w:color w:val="000000"/>
        </w:rPr>
        <w:t>)</w:t>
      </w:r>
    </w:p>
    <w:p w:rsidR="001A2FCD" w:rsidRPr="00106F5D" w:rsidRDefault="00EF2DDB" w:rsidP="00D42ED5">
      <w:pPr>
        <w:widowControl w:val="0"/>
        <w:tabs>
          <w:tab w:val="left" w:pos="0"/>
          <w:tab w:val="left" w:pos="284"/>
          <w:tab w:val="left" w:pos="426"/>
          <w:tab w:val="left" w:pos="567"/>
          <w:tab w:val="left" w:pos="1134"/>
        </w:tabs>
        <w:spacing w:after="0" w:line="240" w:lineRule="auto"/>
        <w:ind w:firstLine="709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bidi="ru-RU"/>
        </w:rPr>
      </w:pPr>
      <w:r w:rsidRPr="00106F5D">
        <w:rPr>
          <w:rFonts w:ascii="Times New Roman" w:eastAsia="Arial Unicode MS" w:hAnsi="Times New Roman" w:cs="Times New Roman"/>
          <w:color w:val="000000"/>
          <w:sz w:val="24"/>
          <w:szCs w:val="24"/>
          <w:lang w:bidi="ru-RU"/>
        </w:rPr>
        <w:t>8</w:t>
      </w:r>
      <w:r w:rsidR="001A2FCD" w:rsidRPr="00106F5D">
        <w:rPr>
          <w:rFonts w:ascii="Times New Roman" w:eastAsia="Arial Unicode MS" w:hAnsi="Times New Roman" w:cs="Times New Roman"/>
          <w:color w:val="000000"/>
          <w:sz w:val="24"/>
          <w:szCs w:val="24"/>
          <w:lang w:bidi="ru-RU"/>
        </w:rPr>
        <w:t xml:space="preserve">. Официальный сайт МВД РФ [Электронный ресурс]. </w:t>
      </w:r>
      <w:r w:rsidR="001A2FCD" w:rsidRPr="00106F5D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="001A2FCD" w:rsidRPr="00106F5D">
        <w:rPr>
          <w:rFonts w:ascii="Times New Roman" w:eastAsia="Arial Unicode MS" w:hAnsi="Times New Roman" w:cs="Times New Roman"/>
          <w:color w:val="000000"/>
          <w:sz w:val="24"/>
          <w:szCs w:val="24"/>
          <w:lang w:val="en-US" w:bidi="ru-RU"/>
        </w:rPr>
        <w:t>URL</w:t>
      </w:r>
      <w:r w:rsidR="001A2FCD" w:rsidRPr="00106F5D">
        <w:rPr>
          <w:rFonts w:ascii="Times New Roman" w:eastAsia="Arial Unicode MS" w:hAnsi="Times New Roman" w:cs="Times New Roman"/>
          <w:color w:val="000000"/>
          <w:sz w:val="24"/>
          <w:szCs w:val="24"/>
          <w:lang w:bidi="ru-RU"/>
        </w:rPr>
        <w:t>:</w:t>
      </w:r>
      <w:proofErr w:type="spellStart"/>
      <w:r w:rsidR="0010412A">
        <w:fldChar w:fldCharType="begin"/>
      </w:r>
      <w:r w:rsidR="0010412A">
        <w:instrText xml:space="preserve"> HYPERLINK "http://www.mchs.gov.ru/" </w:instrText>
      </w:r>
      <w:r w:rsidR="0010412A">
        <w:fldChar w:fldCharType="end"/>
      </w:r>
      <w:hyperlink r:id="rId17" w:history="1">
        <w:r w:rsidR="001A2FCD" w:rsidRPr="00106F5D">
          <w:rPr>
            <w:rStyle w:val="a9"/>
            <w:rFonts w:ascii="Times New Roman" w:eastAsia="Calibri" w:hAnsi="Times New Roman" w:cs="Times New Roman"/>
            <w:color w:val="auto"/>
            <w:sz w:val="24"/>
            <w:szCs w:val="24"/>
            <w:u w:val="none"/>
            <w:lang w:eastAsia="en-US"/>
          </w:rPr>
          <w:t>https</w:t>
        </w:r>
        <w:proofErr w:type="spellEnd"/>
        <w:r w:rsidR="001A2FCD" w:rsidRPr="00106F5D">
          <w:rPr>
            <w:rStyle w:val="a9"/>
            <w:rFonts w:ascii="Times New Roman" w:eastAsia="Calibri" w:hAnsi="Times New Roman" w:cs="Times New Roman"/>
            <w:color w:val="auto"/>
            <w:sz w:val="24"/>
            <w:szCs w:val="24"/>
            <w:u w:val="none"/>
            <w:lang w:eastAsia="en-US"/>
          </w:rPr>
          <w:t>://</w:t>
        </w:r>
        <w:r w:rsidR="001A2FCD" w:rsidRPr="00106F5D">
          <w:rPr>
            <w:rStyle w:val="a9"/>
            <w:rFonts w:ascii="Times New Roman" w:eastAsia="Arial Unicode MS" w:hAnsi="Times New Roman" w:cs="Times New Roman"/>
            <w:color w:val="auto"/>
            <w:sz w:val="24"/>
            <w:szCs w:val="24"/>
            <w:u w:val="none"/>
            <w:lang w:bidi="ru-RU"/>
          </w:rPr>
          <w:t>www.mvd.ru</w:t>
        </w:r>
      </w:hyperlink>
      <w:r w:rsidR="001A2FCD" w:rsidRPr="00106F5D">
        <w:rPr>
          <w:rFonts w:ascii="Times New Roman" w:hAnsi="Times New Roman" w:cs="Times New Roman"/>
          <w:color w:val="000000"/>
          <w:sz w:val="24"/>
          <w:szCs w:val="24"/>
        </w:rPr>
        <w:t xml:space="preserve">(дата обращения </w:t>
      </w:r>
      <w:r w:rsidR="00106F5D">
        <w:rPr>
          <w:rFonts w:ascii="Times New Roman" w:hAnsi="Times New Roman" w:cs="Times New Roman"/>
          <w:color w:val="000000"/>
          <w:sz w:val="24"/>
          <w:szCs w:val="24"/>
        </w:rPr>
        <w:t>24</w:t>
      </w:r>
      <w:r w:rsidR="001A2FCD" w:rsidRPr="00106F5D">
        <w:rPr>
          <w:rFonts w:ascii="Times New Roman" w:hAnsi="Times New Roman" w:cs="Times New Roman"/>
          <w:color w:val="000000"/>
          <w:sz w:val="24"/>
          <w:szCs w:val="24"/>
        </w:rPr>
        <w:t>.0</w:t>
      </w:r>
      <w:r w:rsidR="00D42ED5" w:rsidRPr="00106F5D">
        <w:rPr>
          <w:rFonts w:ascii="Times New Roman" w:hAnsi="Times New Roman" w:cs="Times New Roman"/>
          <w:color w:val="000000"/>
          <w:sz w:val="24"/>
          <w:szCs w:val="24"/>
        </w:rPr>
        <w:t>5</w:t>
      </w:r>
      <w:r w:rsidR="00106F5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="001A2FCD" w:rsidRPr="00106F5D">
        <w:rPr>
          <w:rFonts w:ascii="Times New Roman" w:hAnsi="Times New Roman" w:cs="Times New Roman"/>
          <w:color w:val="000000"/>
          <w:sz w:val="24"/>
          <w:szCs w:val="24"/>
        </w:rPr>
        <w:t>202</w:t>
      </w:r>
      <w:r w:rsidR="00236378" w:rsidRPr="00106F5D">
        <w:rPr>
          <w:rFonts w:ascii="Times New Roman" w:hAnsi="Times New Roman" w:cs="Times New Roman"/>
          <w:color w:val="000000"/>
          <w:sz w:val="24"/>
          <w:szCs w:val="24"/>
        </w:rPr>
        <w:t>4</w:t>
      </w:r>
      <w:r w:rsidR="001A2FCD" w:rsidRPr="00106F5D">
        <w:rPr>
          <w:rFonts w:ascii="Times New Roman" w:hAnsi="Times New Roman" w:cs="Times New Roman"/>
          <w:color w:val="000000"/>
          <w:sz w:val="24"/>
          <w:szCs w:val="24"/>
        </w:rPr>
        <w:t>)</w:t>
      </w:r>
    </w:p>
    <w:p w:rsidR="001A2FCD" w:rsidRPr="00106F5D" w:rsidRDefault="00EF2DDB" w:rsidP="00D42ED5">
      <w:pPr>
        <w:widowControl w:val="0"/>
        <w:tabs>
          <w:tab w:val="left" w:pos="0"/>
          <w:tab w:val="left" w:pos="284"/>
          <w:tab w:val="left" w:pos="426"/>
          <w:tab w:val="left" w:pos="567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6F5D">
        <w:rPr>
          <w:rFonts w:ascii="Times New Roman" w:eastAsia="Arial Unicode MS" w:hAnsi="Times New Roman" w:cs="Times New Roman"/>
          <w:color w:val="000000"/>
          <w:sz w:val="24"/>
          <w:szCs w:val="24"/>
          <w:lang w:bidi="ru-RU"/>
        </w:rPr>
        <w:t>9</w:t>
      </w:r>
      <w:r w:rsidR="001A2FCD" w:rsidRPr="00106F5D">
        <w:rPr>
          <w:rFonts w:ascii="Times New Roman" w:eastAsia="Arial Unicode MS" w:hAnsi="Times New Roman" w:cs="Times New Roman"/>
          <w:color w:val="000000"/>
          <w:sz w:val="24"/>
          <w:szCs w:val="24"/>
          <w:lang w:bidi="ru-RU"/>
        </w:rPr>
        <w:t xml:space="preserve">. Официальный сайт МО РФ [Электронный ресурс]. </w:t>
      </w:r>
      <w:r w:rsidR="001A2FCD" w:rsidRPr="00106F5D">
        <w:rPr>
          <w:rFonts w:ascii="Times New Roman" w:hAnsi="Times New Roman" w:cs="Times New Roman"/>
          <w:color w:val="000000"/>
          <w:sz w:val="24"/>
          <w:szCs w:val="24"/>
        </w:rPr>
        <w:t xml:space="preserve">– </w:t>
      </w:r>
      <w:r w:rsidR="001A2FCD" w:rsidRPr="00106F5D">
        <w:rPr>
          <w:rFonts w:ascii="Times New Roman" w:eastAsia="Arial Unicode MS" w:hAnsi="Times New Roman" w:cs="Times New Roman"/>
          <w:color w:val="000000"/>
          <w:sz w:val="24"/>
          <w:szCs w:val="24"/>
          <w:lang w:val="en-US" w:bidi="ru-RU"/>
        </w:rPr>
        <w:t>URL</w:t>
      </w:r>
      <w:r w:rsidR="001A2FCD" w:rsidRPr="00106F5D">
        <w:rPr>
          <w:rFonts w:ascii="Times New Roman" w:eastAsia="Arial Unicode MS" w:hAnsi="Times New Roman" w:cs="Times New Roman"/>
          <w:color w:val="000000"/>
          <w:sz w:val="24"/>
          <w:szCs w:val="24"/>
          <w:lang w:bidi="ru-RU"/>
        </w:rPr>
        <w:t>:</w:t>
      </w:r>
      <w:proofErr w:type="spellStart"/>
      <w:r w:rsidR="0010412A">
        <w:fldChar w:fldCharType="begin"/>
      </w:r>
      <w:r w:rsidR="0010412A">
        <w:instrText xml:space="preserve"> HYPERLINK "http://www.mchs.gov.ru/" </w:instrText>
      </w:r>
      <w:r w:rsidR="0010412A">
        <w:fldChar w:fldCharType="end"/>
      </w:r>
      <w:hyperlink r:id="rId18" w:history="1">
        <w:r w:rsidR="001A2FCD" w:rsidRPr="00106F5D">
          <w:rPr>
            <w:rStyle w:val="a9"/>
            <w:rFonts w:ascii="Times New Roman" w:eastAsia="Arial Unicode MS" w:hAnsi="Times New Roman" w:cs="Times New Roman"/>
            <w:color w:val="auto"/>
            <w:sz w:val="24"/>
            <w:szCs w:val="24"/>
            <w:u w:val="none"/>
            <w:lang w:bidi="ru-RU"/>
          </w:rPr>
          <w:t>https</w:t>
        </w:r>
        <w:proofErr w:type="spellEnd"/>
        <w:r w:rsidR="001A2FCD" w:rsidRPr="00106F5D">
          <w:rPr>
            <w:rStyle w:val="a9"/>
            <w:rFonts w:ascii="Times New Roman" w:eastAsia="Arial Unicode MS" w:hAnsi="Times New Roman" w:cs="Times New Roman"/>
            <w:color w:val="auto"/>
            <w:sz w:val="24"/>
            <w:szCs w:val="24"/>
            <w:u w:val="none"/>
            <w:lang w:bidi="ru-RU"/>
          </w:rPr>
          <w:t>://stat.mil.ru/</w:t>
        </w:r>
      </w:hyperlink>
      <w:r w:rsidR="001A2FCD" w:rsidRPr="00106F5D">
        <w:rPr>
          <w:rFonts w:ascii="Times New Roman" w:hAnsi="Times New Roman" w:cs="Times New Roman"/>
          <w:sz w:val="24"/>
          <w:szCs w:val="24"/>
        </w:rPr>
        <w:t>(дата обращения 2</w:t>
      </w:r>
      <w:r w:rsidR="00106F5D">
        <w:rPr>
          <w:rFonts w:ascii="Times New Roman" w:hAnsi="Times New Roman" w:cs="Times New Roman"/>
          <w:sz w:val="24"/>
          <w:szCs w:val="24"/>
        </w:rPr>
        <w:t>4</w:t>
      </w:r>
      <w:r w:rsidR="001A2FCD" w:rsidRPr="00106F5D">
        <w:rPr>
          <w:rFonts w:ascii="Times New Roman" w:hAnsi="Times New Roman" w:cs="Times New Roman"/>
          <w:sz w:val="24"/>
          <w:szCs w:val="24"/>
        </w:rPr>
        <w:t>.0</w:t>
      </w:r>
      <w:r w:rsidR="00D42ED5" w:rsidRPr="00106F5D">
        <w:rPr>
          <w:rFonts w:ascii="Times New Roman" w:hAnsi="Times New Roman" w:cs="Times New Roman"/>
          <w:sz w:val="24"/>
          <w:szCs w:val="24"/>
        </w:rPr>
        <w:t>5</w:t>
      </w:r>
      <w:r w:rsidR="00106F5D">
        <w:rPr>
          <w:rFonts w:ascii="Times New Roman" w:hAnsi="Times New Roman" w:cs="Times New Roman"/>
          <w:sz w:val="24"/>
          <w:szCs w:val="24"/>
        </w:rPr>
        <w:t>.</w:t>
      </w:r>
      <w:r w:rsidR="001A2FCD" w:rsidRPr="00106F5D">
        <w:rPr>
          <w:rFonts w:ascii="Times New Roman" w:hAnsi="Times New Roman" w:cs="Times New Roman"/>
          <w:sz w:val="24"/>
          <w:szCs w:val="24"/>
        </w:rPr>
        <w:t>202</w:t>
      </w:r>
      <w:r w:rsidR="00236378" w:rsidRPr="00106F5D">
        <w:rPr>
          <w:rFonts w:ascii="Times New Roman" w:hAnsi="Times New Roman" w:cs="Times New Roman"/>
          <w:sz w:val="24"/>
          <w:szCs w:val="24"/>
        </w:rPr>
        <w:t>4</w:t>
      </w:r>
      <w:r w:rsidR="001A2FCD" w:rsidRPr="00106F5D">
        <w:rPr>
          <w:rFonts w:ascii="Times New Roman" w:hAnsi="Times New Roman" w:cs="Times New Roman"/>
          <w:sz w:val="24"/>
          <w:szCs w:val="24"/>
        </w:rPr>
        <w:t>)</w:t>
      </w:r>
    </w:p>
    <w:p w:rsidR="001A2FCD" w:rsidRPr="00106F5D" w:rsidRDefault="001A2FCD" w:rsidP="00D42ED5">
      <w:pPr>
        <w:widowControl w:val="0"/>
        <w:tabs>
          <w:tab w:val="left" w:pos="0"/>
          <w:tab w:val="left" w:pos="284"/>
          <w:tab w:val="left" w:pos="426"/>
          <w:tab w:val="left" w:pos="567"/>
          <w:tab w:val="left" w:pos="1134"/>
        </w:tabs>
        <w:spacing w:after="0" w:line="240" w:lineRule="auto"/>
        <w:ind w:firstLine="709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lang w:bidi="ru-RU"/>
        </w:rPr>
      </w:pPr>
    </w:p>
    <w:p w:rsidR="001A2FCD" w:rsidRPr="00106F5D" w:rsidRDefault="00EF2DDB" w:rsidP="00D42ED5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  <w:r w:rsidRPr="00106F5D"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  <w:t>3.2.2</w:t>
      </w:r>
      <w:r w:rsidR="001A2FCD" w:rsidRPr="00106F5D"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  <w:t xml:space="preserve"> Дополнительные источники</w:t>
      </w:r>
    </w:p>
    <w:p w:rsidR="001A2FCD" w:rsidRPr="00106F5D" w:rsidRDefault="001A2FCD" w:rsidP="00D42ED5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1A2FCD" w:rsidRPr="00106F5D" w:rsidRDefault="001A2FCD" w:rsidP="00D42ED5">
      <w:pPr>
        <w:spacing w:line="240" w:lineRule="auto"/>
        <w:ind w:firstLine="709"/>
        <w:contextualSpacing/>
        <w:jc w:val="both"/>
        <w:rPr>
          <w:rFonts w:ascii="Times New Roman" w:eastAsia="Arial Unicode MS" w:hAnsi="Times New Roman"/>
          <w:color w:val="000000"/>
          <w:sz w:val="24"/>
          <w:szCs w:val="24"/>
          <w:lang w:bidi="ru-RU"/>
        </w:rPr>
      </w:pPr>
      <w:r w:rsidRPr="00106F5D">
        <w:rPr>
          <w:rFonts w:ascii="Times New Roman" w:eastAsia="Arial Unicode MS" w:hAnsi="Times New Roman"/>
          <w:color w:val="000000"/>
          <w:sz w:val="24"/>
          <w:szCs w:val="24"/>
          <w:lang w:bidi="ru-RU"/>
        </w:rPr>
        <w:t>Федеральные законы «О защите населения и территорий от чрезвычайных ситуаций природного и техногенного характера», «Об обороне», «О гражданской обороне</w:t>
      </w:r>
      <w:proofErr w:type="gramStart"/>
      <w:r w:rsidRPr="00106F5D">
        <w:rPr>
          <w:rFonts w:ascii="Times New Roman" w:eastAsia="Arial Unicode MS" w:hAnsi="Times New Roman"/>
          <w:color w:val="000000"/>
          <w:sz w:val="24"/>
          <w:szCs w:val="24"/>
          <w:lang w:bidi="ru-RU"/>
        </w:rPr>
        <w:t>»,  «</w:t>
      </w:r>
      <w:proofErr w:type="gramEnd"/>
      <w:r w:rsidRPr="00106F5D">
        <w:rPr>
          <w:rFonts w:ascii="Times New Roman" w:eastAsia="Arial Unicode MS" w:hAnsi="Times New Roman"/>
          <w:color w:val="000000"/>
          <w:sz w:val="24"/>
          <w:szCs w:val="24"/>
          <w:lang w:bidi="ru-RU"/>
        </w:rPr>
        <w:t>О статусе военнослужащих», «О воинской обязанности и военной службе», «Об альтернативной гражданской службе», Постановление Правительства РФ «О единой государственной системе предупреждения и ликвидации чрезвычайных ситуаций»</w:t>
      </w:r>
    </w:p>
    <w:p w:rsidR="001A2FCD" w:rsidRPr="00106F5D" w:rsidRDefault="001A2FCD" w:rsidP="00D42ED5">
      <w:pPr>
        <w:pStyle w:val="a8"/>
        <w:numPr>
          <w:ilvl w:val="0"/>
          <w:numId w:val="15"/>
        </w:numPr>
        <w:tabs>
          <w:tab w:val="clear" w:pos="720"/>
          <w:tab w:val="num" w:pos="0"/>
          <w:tab w:val="left" w:pos="851"/>
        </w:tabs>
        <w:spacing w:before="0" w:beforeAutospacing="0" w:after="0" w:afterAutospacing="0"/>
        <w:ind w:left="0" w:firstLine="709"/>
        <w:jc w:val="both"/>
        <w:rPr>
          <w:color w:val="000000"/>
        </w:rPr>
      </w:pPr>
      <w:r w:rsidRPr="00106F5D">
        <w:rPr>
          <w:color w:val="000000"/>
        </w:rPr>
        <w:lastRenderedPageBreak/>
        <w:t>Кузнецов</w:t>
      </w:r>
      <w:r w:rsidR="00736A72" w:rsidRPr="00106F5D">
        <w:rPr>
          <w:color w:val="000000"/>
        </w:rPr>
        <w:t>,</w:t>
      </w:r>
      <w:r w:rsidRPr="00106F5D">
        <w:rPr>
          <w:color w:val="000000"/>
        </w:rPr>
        <w:t xml:space="preserve"> В.С. Основы безопасности жизнедеятельности: Методика преподавания предмета: 5-11 классы. /В.С. Кузнецов, Г.А. </w:t>
      </w:r>
      <w:proofErr w:type="spellStart"/>
      <w:r w:rsidRPr="00106F5D">
        <w:rPr>
          <w:color w:val="000000"/>
        </w:rPr>
        <w:t>Колодницкий</w:t>
      </w:r>
      <w:proofErr w:type="spellEnd"/>
      <w:r w:rsidRPr="00106F5D">
        <w:rPr>
          <w:color w:val="000000"/>
        </w:rPr>
        <w:t xml:space="preserve">, М.И. </w:t>
      </w:r>
      <w:proofErr w:type="spellStart"/>
      <w:r w:rsidRPr="00106F5D">
        <w:rPr>
          <w:color w:val="000000"/>
        </w:rPr>
        <w:t>Хабнер</w:t>
      </w:r>
      <w:proofErr w:type="spellEnd"/>
      <w:r w:rsidRPr="00106F5D">
        <w:rPr>
          <w:color w:val="000000"/>
        </w:rPr>
        <w:t xml:space="preserve">. – М.: ВАКО, </w:t>
      </w:r>
      <w:proofErr w:type="gramStart"/>
      <w:r w:rsidRPr="00106F5D">
        <w:rPr>
          <w:color w:val="000000"/>
        </w:rPr>
        <w:t>2010.–</w:t>
      </w:r>
      <w:proofErr w:type="gramEnd"/>
      <w:r w:rsidRPr="00106F5D">
        <w:rPr>
          <w:color w:val="000000"/>
        </w:rPr>
        <w:t xml:space="preserve"> 176с.– (Педагогика. Психология. Управление). </w:t>
      </w:r>
      <w:r w:rsidRPr="00106F5D">
        <w:rPr>
          <w:lang w:val="en-US"/>
        </w:rPr>
        <w:t>ISBN</w:t>
      </w:r>
      <w:r w:rsidRPr="00106F5D">
        <w:t xml:space="preserve"> 978-5-408-00149-1.</w:t>
      </w:r>
    </w:p>
    <w:p w:rsidR="001A2FCD" w:rsidRPr="00106F5D" w:rsidRDefault="001A2FCD" w:rsidP="00D42ED5">
      <w:pPr>
        <w:pStyle w:val="a8"/>
        <w:numPr>
          <w:ilvl w:val="0"/>
          <w:numId w:val="15"/>
        </w:numPr>
        <w:tabs>
          <w:tab w:val="clear" w:pos="720"/>
          <w:tab w:val="num" w:pos="0"/>
          <w:tab w:val="left" w:pos="851"/>
        </w:tabs>
        <w:spacing w:before="0" w:beforeAutospacing="0" w:after="0" w:afterAutospacing="0"/>
        <w:ind w:left="0" w:firstLine="709"/>
        <w:jc w:val="both"/>
        <w:rPr>
          <w:color w:val="000000"/>
        </w:rPr>
      </w:pPr>
      <w:r w:rsidRPr="00106F5D">
        <w:rPr>
          <w:color w:val="000000"/>
        </w:rPr>
        <w:t>Смирнов</w:t>
      </w:r>
      <w:r w:rsidR="00736A72" w:rsidRPr="00106F5D">
        <w:rPr>
          <w:color w:val="000000"/>
        </w:rPr>
        <w:t>,</w:t>
      </w:r>
      <w:r w:rsidRPr="00106F5D">
        <w:rPr>
          <w:color w:val="000000"/>
        </w:rPr>
        <w:t xml:space="preserve"> А.Т.</w:t>
      </w:r>
      <w:r w:rsidRPr="00106F5D">
        <w:rPr>
          <w:i/>
          <w:iCs/>
          <w:color w:val="000000"/>
        </w:rPr>
        <w:t> </w:t>
      </w:r>
      <w:r w:rsidRPr="00106F5D">
        <w:rPr>
          <w:color w:val="000000"/>
        </w:rPr>
        <w:t xml:space="preserve">Основы безопасности жизнедеятельности. 9 класс: учеб. для </w:t>
      </w:r>
      <w:proofErr w:type="spellStart"/>
      <w:r w:rsidRPr="00106F5D">
        <w:rPr>
          <w:color w:val="000000"/>
        </w:rPr>
        <w:t>общеобразов</w:t>
      </w:r>
      <w:proofErr w:type="spellEnd"/>
      <w:r w:rsidRPr="00106F5D">
        <w:rPr>
          <w:color w:val="000000"/>
        </w:rPr>
        <w:t xml:space="preserve">. организаций /А.Т. Смирнов, Б.О. Хренников; под ред. А. Т. Смирнова. – М.: Просвещение, 2014. – 240 с. </w:t>
      </w:r>
      <w:r w:rsidRPr="00106F5D">
        <w:rPr>
          <w:lang w:val="en-US"/>
        </w:rPr>
        <w:t>ISBN</w:t>
      </w:r>
      <w:r w:rsidRPr="00106F5D">
        <w:t xml:space="preserve"> 978-5-09-020920-5.</w:t>
      </w:r>
    </w:p>
    <w:p w:rsidR="001A2FCD" w:rsidRPr="00106F5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1A2FCD" w:rsidRPr="00106F5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1A2FCD" w:rsidRPr="00106F5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1A2FCD" w:rsidRPr="00106F5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1A2FCD" w:rsidRPr="00106F5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1A2FCD" w:rsidRPr="00106F5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1A2FCD" w:rsidRPr="00106F5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1A2FCD" w:rsidRPr="00106F5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EF2DDB" w:rsidRDefault="00EF2DDB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1A2FCD" w:rsidRDefault="001A2FCD" w:rsidP="001A2FCD">
      <w:pPr>
        <w:ind w:firstLine="708"/>
        <w:contextualSpacing/>
        <w:jc w:val="center"/>
        <w:rPr>
          <w:rFonts w:ascii="Times New Roman" w:eastAsia="Arial Unicode MS" w:hAnsi="Times New Roman"/>
          <w:b/>
          <w:color w:val="000000"/>
          <w:sz w:val="24"/>
          <w:szCs w:val="24"/>
          <w:lang w:bidi="ru-RU"/>
        </w:rPr>
      </w:pPr>
    </w:p>
    <w:p w:rsidR="00106F5D" w:rsidRDefault="00106F5D">
      <w:pPr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</w:pPr>
      <w:r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  <w:br w:type="page"/>
      </w:r>
    </w:p>
    <w:p w:rsidR="00EF2DDB" w:rsidRPr="00EF2DDB" w:rsidRDefault="00EF2DDB" w:rsidP="00EF2DDB">
      <w:pPr>
        <w:spacing w:line="240" w:lineRule="auto"/>
        <w:ind w:firstLine="708"/>
        <w:contextualSpacing/>
        <w:jc w:val="center"/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</w:pPr>
      <w:r w:rsidRPr="00EF2DDB"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  <w:lastRenderedPageBreak/>
        <w:t>4</w:t>
      </w:r>
      <w:r w:rsidR="001A2FCD" w:rsidRPr="00FC6FB2"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  <w:t xml:space="preserve">. </w:t>
      </w:r>
      <w:r w:rsidRPr="00EF2DDB"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  <w:t xml:space="preserve">КОНТРОЛЬ И ОЦЕНКА РЕЗУЛЬТАТОВ </w:t>
      </w:r>
    </w:p>
    <w:p w:rsidR="001A2FCD" w:rsidRPr="00FC6FB2" w:rsidRDefault="00EF2DDB" w:rsidP="00EF2DDB">
      <w:pPr>
        <w:spacing w:line="240" w:lineRule="auto"/>
        <w:ind w:firstLine="708"/>
        <w:contextualSpacing/>
        <w:jc w:val="center"/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</w:pPr>
      <w:r w:rsidRPr="00EF2DDB">
        <w:rPr>
          <w:rFonts w:ascii="Times New Roman" w:eastAsia="Arial Unicode MS" w:hAnsi="Times New Roman" w:cs="Times New Roman"/>
          <w:b/>
          <w:color w:val="000000"/>
          <w:sz w:val="28"/>
          <w:szCs w:val="28"/>
          <w:lang w:bidi="ru-RU"/>
        </w:rPr>
        <w:t>ОСВОЕНИЯ ДИСЦИПЛИНЫ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369"/>
        <w:gridCol w:w="4394"/>
        <w:gridCol w:w="1808"/>
      </w:tblGrid>
      <w:tr w:rsidR="001A2FCD" w:rsidRPr="00106F5D" w:rsidTr="00EF2DDB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A2FCD" w:rsidRPr="00106F5D" w:rsidRDefault="001A2FCD" w:rsidP="001A2FCD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  <w:r w:rsidRPr="00106F5D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  <w:t>Результаты обучения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A2FCD" w:rsidRPr="00106F5D" w:rsidRDefault="00EF2DDB" w:rsidP="001A2FCD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  <w:r w:rsidRPr="00106F5D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  <w:t>Показатели освоенности компетенций</w:t>
            </w:r>
          </w:p>
        </w:tc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A2FCD" w:rsidRPr="00106F5D" w:rsidRDefault="001A2FCD" w:rsidP="001A2FCD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  <w:r w:rsidRPr="00106F5D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  <w:t>Методы оценки</w:t>
            </w:r>
          </w:p>
        </w:tc>
      </w:tr>
      <w:tr w:rsidR="001A2FCD" w:rsidRPr="00106F5D" w:rsidTr="001A54EA">
        <w:trPr>
          <w:trHeight w:val="4680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A2FCD" w:rsidRPr="00106F5D" w:rsidRDefault="00EF2DDB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106F5D">
              <w:rPr>
                <w:rFonts w:ascii="Times New Roman" w:eastAsia="Calibri" w:hAnsi="Times New Roman" w:cs="Times New Roman"/>
                <w:b/>
                <w:sz w:val="24"/>
                <w:szCs w:val="24"/>
                <w:lang w:bidi="ru-RU"/>
              </w:rPr>
              <w:t>Знает</w:t>
            </w:r>
            <w:r w:rsidR="001A2FCD" w:rsidRPr="00106F5D">
              <w:rPr>
                <w:rFonts w:ascii="Times New Roman" w:eastAsia="Calibri" w:hAnsi="Times New Roman" w:cs="Times New Roman"/>
                <w:b/>
                <w:sz w:val="24"/>
                <w:szCs w:val="24"/>
                <w:lang w:bidi="ru-RU"/>
              </w:rPr>
              <w:t>:</w:t>
            </w:r>
          </w:p>
          <w:p w:rsidR="001A2FCD" w:rsidRPr="00106F5D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принципы обеспечения устойчивости объектов экономики, прогнозирования развития событий и оценки последствий при техногенных чрезвычайных ситуациях и стихийных явлениях, в том числе в условиях противодействия терроризму как серьезной угрозе национальной безопасности России;</w:t>
            </w:r>
          </w:p>
          <w:p w:rsidR="001A2FCD" w:rsidRPr="00106F5D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задачи и основные мероприятия гражданской обороны;</w:t>
            </w:r>
          </w:p>
          <w:p w:rsidR="001A2FCD" w:rsidRPr="00106F5D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основные виды потенциальных опасностей и их последствия в профессиональной деятельности и быту, принципы снижения вероятности их реализации;</w:t>
            </w:r>
          </w:p>
          <w:p w:rsidR="001A2FCD" w:rsidRPr="00106F5D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способы защиты населения от оружия массового поражения;</w:t>
            </w:r>
          </w:p>
          <w:p w:rsidR="001A2FCD" w:rsidRPr="00106F5D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меры пожарной безопасности и правила безопасного поведения при пожарах;</w:t>
            </w:r>
          </w:p>
          <w:p w:rsidR="001A2FCD" w:rsidRPr="00106F5D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основы военной службы и обороны государства;</w:t>
            </w:r>
          </w:p>
          <w:p w:rsidR="001A2FCD" w:rsidRPr="00106F5D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организацию и порядок призыва граждан на военную службу и поступления на неё в добровольном порядке;</w:t>
            </w:r>
          </w:p>
          <w:p w:rsidR="001A2FCD" w:rsidRPr="00106F5D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основные виды вооружения, военной техники и специального снаряжения, состоящих на вооружении </w:t>
            </w:r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lastRenderedPageBreak/>
              <w:t>(оснащении) воинских подразделений;</w:t>
            </w:r>
          </w:p>
          <w:p w:rsidR="001A2FCD" w:rsidRPr="00106F5D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порядок и правила оказания первой помощи пострадавшим.</w:t>
            </w:r>
          </w:p>
          <w:p w:rsidR="001A2FCD" w:rsidRPr="00106F5D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1A2FCD" w:rsidRPr="00106F5D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1A2FCD" w:rsidRPr="00106F5D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1A2FCD" w:rsidRPr="00106F5D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1A2FCD" w:rsidRPr="00106F5D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1A2FCD" w:rsidRPr="00106F5D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:rsidR="001A2FCD" w:rsidRPr="00106F5D" w:rsidRDefault="00EF2DDB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bidi="ru-RU"/>
              </w:rPr>
            </w:pPr>
            <w:r w:rsidRPr="00106F5D">
              <w:rPr>
                <w:rFonts w:ascii="Times New Roman" w:eastAsia="Calibri" w:hAnsi="Times New Roman" w:cs="Times New Roman"/>
                <w:b/>
                <w:sz w:val="24"/>
                <w:szCs w:val="24"/>
                <w:lang w:bidi="ru-RU"/>
              </w:rPr>
              <w:t>Умеет</w:t>
            </w:r>
            <w:r w:rsidR="001A2FCD" w:rsidRPr="00106F5D">
              <w:rPr>
                <w:rFonts w:ascii="Times New Roman" w:eastAsia="Calibri" w:hAnsi="Times New Roman" w:cs="Times New Roman"/>
                <w:b/>
                <w:sz w:val="24"/>
                <w:szCs w:val="24"/>
                <w:lang w:bidi="ru-RU"/>
              </w:rPr>
              <w:t>:</w:t>
            </w:r>
          </w:p>
          <w:p w:rsidR="001A54EA" w:rsidRPr="00106F5D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организовывать и проводить мероприятия по защите населения от негативных воздействий чрезвычайных ситуаций;</w:t>
            </w:r>
          </w:p>
          <w:p w:rsidR="001A2FCD" w:rsidRPr="00106F5D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предпринимать профилактические меры для снижения уровня опасностей различного вида и их последствий в профессиональной деятельности и быту;</w:t>
            </w:r>
          </w:p>
          <w:p w:rsidR="001A2FCD" w:rsidRPr="00106F5D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использовать средства индивидуальной и коллективной защиты от оружия массового поражения;</w:t>
            </w:r>
          </w:p>
          <w:p w:rsidR="001A2FCD" w:rsidRPr="00106F5D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применять первичные средства пожаротушения;</w:t>
            </w:r>
          </w:p>
          <w:p w:rsidR="001A2FCD" w:rsidRPr="00106F5D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владеть способами бесконфликтного общения и </w:t>
            </w:r>
            <w:proofErr w:type="spellStart"/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саморегуляции</w:t>
            </w:r>
            <w:proofErr w:type="spellEnd"/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в повседневной деятельности и экстремальных условиях военной службы;</w:t>
            </w:r>
          </w:p>
          <w:p w:rsidR="001A2FCD" w:rsidRPr="00106F5D" w:rsidRDefault="001A2FCD" w:rsidP="001A2FCD">
            <w:pPr>
              <w:keepNext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оказывать первую помощь пострадавшим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A2FCD" w:rsidRPr="00106F5D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демонстрирует знание понятия устойчивости работы объектов экономики, при техногенных чрезвычайных ситуациях и стихийных явлениях;</w:t>
            </w:r>
          </w:p>
          <w:p w:rsidR="001A2FCD" w:rsidRPr="00106F5D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>факторов, определяющих устойчивость работы объектов;</w:t>
            </w:r>
          </w:p>
          <w:p w:rsidR="001A2FCD" w:rsidRPr="00106F5D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>путей и способов повышения устойчивости работы объектов;</w:t>
            </w:r>
          </w:p>
          <w:p w:rsidR="001A2FCD" w:rsidRPr="00106F5D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демонстрирует знания </w:t>
            </w:r>
            <w:proofErr w:type="gramStart"/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>о  мониторинге</w:t>
            </w:r>
            <w:proofErr w:type="gramEnd"/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прогнозировании развития событий и оценки последствий при ЧС и противодействии терроризму.</w:t>
            </w:r>
          </w:p>
          <w:p w:rsidR="001A2FCD" w:rsidRPr="00106F5D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демонстрирует знание понятия гражданской обороны и принципов </w:t>
            </w:r>
            <w:proofErr w:type="gramStart"/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>ее  организации</w:t>
            </w:r>
            <w:proofErr w:type="gramEnd"/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>, задач и основных мероприятий гражданской обороны;</w:t>
            </w:r>
          </w:p>
          <w:p w:rsidR="001A2FCD" w:rsidRPr="00106F5D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знание признаков, определяющих опасность, вредных и опасных факторов производственной и бытовой среды, последствий опасностей в профессиональной деятельности и в быту, принципов снижения вероятности реализации потенциальных опасностей;</w:t>
            </w:r>
          </w:p>
          <w:p w:rsidR="001A2FCD" w:rsidRPr="00106F5D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демонстрирует знание видов оружия массового поражения, характеристик ядерного, химического, </w:t>
            </w:r>
            <w:proofErr w:type="gramStart"/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>биологического  оружия</w:t>
            </w:r>
            <w:proofErr w:type="gramEnd"/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поражающих факторов ядерного взрыва, действий населения в очаге ядерного, химического, биологического поражения, </w:t>
            </w:r>
          </w:p>
          <w:p w:rsidR="001A2FCD" w:rsidRPr="00106F5D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знание способов защиты населения при радиоактивном и химическом заражении местности.</w:t>
            </w:r>
          </w:p>
          <w:p w:rsidR="001A2FCD" w:rsidRPr="00106F5D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знание типов возгораний и способов пожаротушения, основных видов первичных средств пожаротушения и правил их применения, мер пожарной безопасности в природной, бытовой и производственной среде, обязанностей граждан в области пожарной безопасности, порядка действий при пожаре.</w:t>
            </w:r>
          </w:p>
          <w:p w:rsidR="001A2FCD" w:rsidRPr="00106F5D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демонстрирует знание </w:t>
            </w:r>
            <w:proofErr w:type="gramStart"/>
            <w:r w:rsidRPr="00106F5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правовых  основ</w:t>
            </w:r>
            <w:proofErr w:type="gramEnd"/>
            <w:r w:rsidRPr="00106F5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в области </w:t>
            </w:r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военной службы и </w:t>
            </w:r>
            <w:r w:rsidRPr="00106F5D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обороны государства, знание понятий </w:t>
            </w:r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национальные интересы и национальная </w:t>
            </w:r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безопасность Российской Федерации, угрозы национальной безопасности РФ, военная безопасность РФ, знает понятие и принципы организации обороны.</w:t>
            </w:r>
          </w:p>
          <w:p w:rsidR="001A2FCD" w:rsidRPr="00106F5D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знание правовых основ в области военной службы, порядка и сроков призыва граждан на военную службу, оснований для освобождения от призыва на военную службу и освобождения от исполнения воинской обязанности, оснований для предоставления отсрочки от призыва на военную службу, о контракте о прохождении военной службы, требований, предъявляемых к гражданам, поступающим на военную службу по контракту.</w:t>
            </w:r>
          </w:p>
          <w:p w:rsidR="001A2FCD" w:rsidRPr="00106F5D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знание организационной структуры Вооруженных Сил Российской Федерации, основных видов вооружения, военной техники и специального снаряжения, состоящих на вооружении (оснащении) воинских подразделений</w:t>
            </w:r>
          </w:p>
          <w:p w:rsidR="001A2FCD" w:rsidRPr="00106F5D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знание порядка и правил оказания первой медицинской помощи при: кровотечениях, ушибах, ожогах, обморожениях, отравлениях, укусах, ранениях, утоплении и при поражении электрическим током, прядка проведения реанимационных мероприятий</w:t>
            </w:r>
          </w:p>
          <w:p w:rsidR="001A2FCD" w:rsidRPr="00106F5D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>способен распознать потенциальные опасности, рационально организовать трудовой и производственный процесс;</w:t>
            </w:r>
          </w:p>
          <w:p w:rsidR="001A2FCD" w:rsidRPr="00106F5D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умение использовать индивидуальные средства защиты работающих, распознать сигналы оповещения населения и действовать по ним.</w:t>
            </w:r>
          </w:p>
          <w:p w:rsidR="001A2FCD" w:rsidRPr="00106F5D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умеет распознавать сигналы оповещения населения об опасности и грамотно действовать по ним. </w:t>
            </w:r>
          </w:p>
          <w:p w:rsidR="001A2FCD" w:rsidRPr="00106F5D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>умеет использовать средства индивидуальной и инженерной защиты, действовать при проведении эвакуационных мероприятий.</w:t>
            </w:r>
          </w:p>
          <w:p w:rsidR="001A2FCD" w:rsidRPr="00106F5D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>умеет распознавать:</w:t>
            </w:r>
          </w:p>
          <w:p w:rsidR="001A2FCD" w:rsidRPr="00106F5D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признаки применения оружия массового </w:t>
            </w:r>
            <w:proofErr w:type="gramStart"/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>поражения;  сигналы</w:t>
            </w:r>
            <w:proofErr w:type="gramEnd"/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оповещения населения об опасности и грамотно действовать по ним.</w:t>
            </w:r>
          </w:p>
          <w:p w:rsidR="001A2FCD" w:rsidRPr="00106F5D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умеет грамотно выбирать средства пожаротушения при различных типах возгораний;</w:t>
            </w:r>
          </w:p>
          <w:p w:rsidR="001A2FCD" w:rsidRPr="00106F5D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>эффективно применять первичные средства пожаротушения</w:t>
            </w:r>
          </w:p>
          <w:p w:rsidR="001A2FCD" w:rsidRPr="00106F5D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>владеет стратегией поведения в конфликтных ситуациях, предупреждения и управления конфликтами, способами разрешения конфликтов</w:t>
            </w:r>
          </w:p>
          <w:p w:rsidR="001A2FCD" w:rsidRPr="00106F5D" w:rsidRDefault="001A2FCD" w:rsidP="001A2FCD">
            <w:pPr>
              <w:tabs>
                <w:tab w:val="left" w:pos="459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</w:rPr>
              <w:t>владеет техникой проведения реанимационных мероприятий, оказания первой медицинской помощи при: кровотечениях, ушибах, ожогах, обморожениях, отравлениях, укусах, ранениях, утоплении, поражении электрическим током.</w:t>
            </w:r>
          </w:p>
        </w:tc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A54EA" w:rsidRPr="00106F5D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:rsidR="001A54EA" w:rsidRPr="00106F5D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:rsidR="001A54EA" w:rsidRPr="00106F5D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:rsidR="001A54EA" w:rsidRPr="00106F5D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:rsidR="001A54EA" w:rsidRPr="00106F5D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:rsidR="001A54EA" w:rsidRPr="00106F5D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:rsidR="001A54EA" w:rsidRPr="00106F5D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:rsidR="001A54EA" w:rsidRPr="00106F5D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:rsidR="001A54EA" w:rsidRPr="00106F5D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:rsidR="001A54EA" w:rsidRPr="00106F5D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:rsidR="001A54EA" w:rsidRPr="00106F5D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:rsidR="001A54EA" w:rsidRPr="00106F5D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:rsidR="001A54EA" w:rsidRPr="00106F5D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:rsidR="001A54EA" w:rsidRPr="00106F5D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:rsidR="001A54EA" w:rsidRPr="00106F5D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:rsidR="001A54EA" w:rsidRPr="00106F5D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:rsidR="001A54EA" w:rsidRPr="00106F5D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:rsidR="001A54EA" w:rsidRPr="00106F5D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:rsidR="001A54EA" w:rsidRPr="00106F5D" w:rsidRDefault="001A54EA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 xml:space="preserve">Оценка результатов выполнения практических работ. </w:t>
            </w: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Оценка выполнения самостоятельных работ.</w:t>
            </w: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Тест.</w:t>
            </w: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Устный опрос.</w:t>
            </w: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Письменный опрос.</w:t>
            </w: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 xml:space="preserve">Оценка результатов выполнения практических работ. </w:t>
            </w: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Оценка выполнения самостоятельных работ.</w:t>
            </w: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Тест.</w:t>
            </w: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Устный опрос.</w:t>
            </w: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106F5D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Письменный опрос.</w:t>
            </w:r>
          </w:p>
          <w:p w:rsidR="001A2FCD" w:rsidRPr="00106F5D" w:rsidRDefault="001A2FCD" w:rsidP="001A2FC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bidi="ru-RU"/>
              </w:rPr>
            </w:pPr>
          </w:p>
        </w:tc>
      </w:tr>
    </w:tbl>
    <w:p w:rsidR="001A2FCD" w:rsidRDefault="001A2FCD" w:rsidP="001A2FCD"/>
    <w:p w:rsidR="007D6815" w:rsidRDefault="007D6815" w:rsidP="001A2FC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</w:pPr>
    </w:p>
    <w:sectPr w:rsidR="007D6815" w:rsidSect="001A2FCD">
      <w:footerReference w:type="even" r:id="rId19"/>
      <w:footerReference w:type="default" r:id="rId20"/>
      <w:footerReference w:type="first" r:id="rId21"/>
      <w:type w:val="continuous"/>
      <w:pgSz w:w="11906" w:h="16838"/>
      <w:pgMar w:top="1134" w:right="850" w:bottom="1134" w:left="1701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5119D" w:rsidRDefault="00F5119D" w:rsidP="00926BD2">
      <w:pPr>
        <w:spacing w:after="0" w:line="240" w:lineRule="auto"/>
      </w:pPr>
      <w:r>
        <w:separator/>
      </w:r>
    </w:p>
  </w:endnote>
  <w:endnote w:type="continuationSeparator" w:id="0">
    <w:p w:rsidR="00F5119D" w:rsidRDefault="00F5119D" w:rsidP="00926B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 Полужирный"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08328716"/>
      <w:docPartObj>
        <w:docPartGallery w:val="Page Numbers (Bottom of Page)"/>
        <w:docPartUnique/>
      </w:docPartObj>
    </w:sdtPr>
    <w:sdtEndPr/>
    <w:sdtContent>
      <w:p w:rsidR="00B84A4D" w:rsidRDefault="00B84A4D">
        <w:pPr>
          <w:pStyle w:val="a3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B1D79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B84A4D" w:rsidRDefault="00B84A4D">
    <w:pPr>
      <w:pStyle w:val="a3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485637597"/>
      <w:docPartObj>
        <w:docPartGallery w:val="Page Numbers (Bottom of Page)"/>
        <w:docPartUnique/>
      </w:docPartObj>
    </w:sdtPr>
    <w:sdtEndPr/>
    <w:sdtContent>
      <w:p w:rsidR="00B84A4D" w:rsidRDefault="00B84A4D">
        <w:pPr>
          <w:pStyle w:val="a3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B1D79">
          <w:rPr>
            <w:noProof/>
          </w:rPr>
          <w:t>13</w:t>
        </w:r>
        <w:r>
          <w:rPr>
            <w:noProof/>
          </w:rPr>
          <w:fldChar w:fldCharType="end"/>
        </w:r>
      </w:p>
    </w:sdtContent>
  </w:sdt>
  <w:p w:rsidR="00B84A4D" w:rsidRDefault="00B84A4D">
    <w:pPr>
      <w:pStyle w:val="a3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84A4D" w:rsidRDefault="00B84A4D">
    <w:pPr>
      <w:pStyle w:val="a3"/>
      <w:jc w:val="center"/>
    </w:pPr>
  </w:p>
  <w:p w:rsidR="00B84A4D" w:rsidRDefault="00B84A4D">
    <w:pPr>
      <w:pStyle w:val="a3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84A4D" w:rsidRDefault="00B84A4D" w:rsidP="006500CE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B84A4D" w:rsidRDefault="00B84A4D" w:rsidP="006500CE">
    <w:pPr>
      <w:pStyle w:val="a3"/>
      <w:ind w:right="360"/>
    </w:pPr>
  </w:p>
  <w:p w:rsidR="00B84A4D" w:rsidRDefault="00B84A4D"/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84A4D" w:rsidRDefault="00B84A4D">
    <w:pPr>
      <w:pStyle w:val="a3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BB1D79">
      <w:rPr>
        <w:noProof/>
      </w:rPr>
      <w:t>18</w:t>
    </w:r>
    <w:r>
      <w:rPr>
        <w:noProof/>
      </w:rPr>
      <w:fldChar w:fldCharType="end"/>
    </w:r>
  </w:p>
  <w:p w:rsidR="00B84A4D" w:rsidRDefault="00B84A4D"/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84A4D" w:rsidRDefault="00B84A4D">
    <w:pPr>
      <w:pStyle w:val="a3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10</w:t>
    </w:r>
    <w:r>
      <w:rPr>
        <w:noProof/>
      </w:rPr>
      <w:fldChar w:fldCharType="end"/>
    </w:r>
  </w:p>
  <w:p w:rsidR="00B84A4D" w:rsidRDefault="00B84A4D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5119D" w:rsidRDefault="00F5119D" w:rsidP="00926BD2">
      <w:pPr>
        <w:spacing w:after="0" w:line="240" w:lineRule="auto"/>
      </w:pPr>
      <w:r>
        <w:separator/>
      </w:r>
    </w:p>
  </w:footnote>
  <w:footnote w:type="continuationSeparator" w:id="0">
    <w:p w:rsidR="00F5119D" w:rsidRDefault="00F5119D" w:rsidP="00926BD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4D3478"/>
    <w:multiLevelType w:val="multilevel"/>
    <w:tmpl w:val="A260E2B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 Полужирный" w:hAnsi="Times New Roman Полужирный"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0BA1CCE"/>
    <w:multiLevelType w:val="hybridMultilevel"/>
    <w:tmpl w:val="6E842D28"/>
    <w:lvl w:ilvl="0" w:tplc="D714C86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8013FF0"/>
    <w:multiLevelType w:val="multilevel"/>
    <w:tmpl w:val="3ABCA1E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09F811CF"/>
    <w:multiLevelType w:val="multilevel"/>
    <w:tmpl w:val="3A5EB43C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904" w:hanging="36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3240" w:hanging="720"/>
      </w:pPr>
      <w:rPr>
        <w:rFonts w:hint="default"/>
        <w:i w:val="0"/>
      </w:rPr>
    </w:lvl>
    <w:lvl w:ilvl="3">
      <w:start w:val="1"/>
      <w:numFmt w:val="decimal"/>
      <w:isLgl/>
      <w:lvlText w:val="%1.%2.%3.%4."/>
      <w:lvlJc w:val="left"/>
      <w:pPr>
        <w:ind w:left="4216" w:hanging="720"/>
      </w:pPr>
      <w:rPr>
        <w:rFonts w:hint="default"/>
        <w:i w:val="0"/>
      </w:rPr>
    </w:lvl>
    <w:lvl w:ilvl="4">
      <w:start w:val="1"/>
      <w:numFmt w:val="decimal"/>
      <w:isLgl/>
      <w:lvlText w:val="%1.%2.%3.%4.%5."/>
      <w:lvlJc w:val="left"/>
      <w:pPr>
        <w:ind w:left="5552" w:hanging="1080"/>
      </w:pPr>
      <w:rPr>
        <w:rFonts w:hint="default"/>
        <w:i w:val="0"/>
      </w:rPr>
    </w:lvl>
    <w:lvl w:ilvl="5">
      <w:start w:val="1"/>
      <w:numFmt w:val="decimal"/>
      <w:isLgl/>
      <w:lvlText w:val="%1.%2.%3.%4.%5.%6."/>
      <w:lvlJc w:val="left"/>
      <w:pPr>
        <w:ind w:left="6528" w:hanging="1080"/>
      </w:pPr>
      <w:rPr>
        <w:rFonts w:hint="default"/>
        <w:i w:val="0"/>
      </w:rPr>
    </w:lvl>
    <w:lvl w:ilvl="6">
      <w:start w:val="1"/>
      <w:numFmt w:val="decimal"/>
      <w:isLgl/>
      <w:lvlText w:val="%1.%2.%3.%4.%5.%6.%7."/>
      <w:lvlJc w:val="left"/>
      <w:pPr>
        <w:ind w:left="7864" w:hanging="1440"/>
      </w:pPr>
      <w:rPr>
        <w:rFonts w:hint="default"/>
        <w:i w:val="0"/>
      </w:rPr>
    </w:lvl>
    <w:lvl w:ilvl="7">
      <w:start w:val="1"/>
      <w:numFmt w:val="decimal"/>
      <w:isLgl/>
      <w:lvlText w:val="%1.%2.%3.%4.%5.%6.%7.%8."/>
      <w:lvlJc w:val="left"/>
      <w:pPr>
        <w:ind w:left="8840" w:hanging="1440"/>
      </w:pPr>
      <w:rPr>
        <w:rFonts w:hint="default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10176" w:hanging="1800"/>
      </w:pPr>
      <w:rPr>
        <w:rFonts w:hint="default"/>
        <w:i w:val="0"/>
      </w:rPr>
    </w:lvl>
  </w:abstractNum>
  <w:abstractNum w:abstractNumId="4" w15:restartNumberingAfterBreak="0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5" w15:restartNumberingAfterBreak="0">
    <w:nsid w:val="133509DE"/>
    <w:multiLevelType w:val="multilevel"/>
    <w:tmpl w:val="60EEEF5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176523EC"/>
    <w:multiLevelType w:val="hybridMultilevel"/>
    <w:tmpl w:val="9F5AB9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375FD8"/>
    <w:multiLevelType w:val="hybridMultilevel"/>
    <w:tmpl w:val="7ECA67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2D536C"/>
    <w:multiLevelType w:val="multilevel"/>
    <w:tmpl w:val="DACC5F3C"/>
    <w:lvl w:ilvl="0">
      <w:start w:val="3"/>
      <w:numFmt w:val="decimal"/>
      <w:lvlText w:val="%1."/>
      <w:lvlJc w:val="left"/>
      <w:pPr>
        <w:ind w:left="1250" w:hanging="540"/>
      </w:pPr>
      <w:rPr>
        <w:rFonts w:hint="default"/>
        <w:color w:val="auto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2885295D"/>
    <w:multiLevelType w:val="multilevel"/>
    <w:tmpl w:val="358E19F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30486741"/>
    <w:multiLevelType w:val="hybridMultilevel"/>
    <w:tmpl w:val="424009A4"/>
    <w:lvl w:ilvl="0" w:tplc="16EA4D58">
      <w:start w:val="1"/>
      <w:numFmt w:val="decimal"/>
      <w:lvlText w:val="%1."/>
      <w:lvlJc w:val="left"/>
      <w:pPr>
        <w:ind w:left="927" w:hanging="360"/>
      </w:pPr>
      <w:rPr>
        <w:rFonts w:hint="default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 w15:restartNumberingAfterBreak="0">
    <w:nsid w:val="373D6A54"/>
    <w:multiLevelType w:val="multilevel"/>
    <w:tmpl w:val="EC6A5F06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492C578E"/>
    <w:multiLevelType w:val="multilevel"/>
    <w:tmpl w:val="6F00B576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3" w15:restartNumberingAfterBreak="0">
    <w:nsid w:val="49BC7FA5"/>
    <w:multiLevelType w:val="multilevel"/>
    <w:tmpl w:val="546296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0CE27AE"/>
    <w:multiLevelType w:val="hybridMultilevel"/>
    <w:tmpl w:val="3812984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BCB1154"/>
    <w:multiLevelType w:val="hybridMultilevel"/>
    <w:tmpl w:val="F64EBE0A"/>
    <w:lvl w:ilvl="0" w:tplc="5798B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E3836BA"/>
    <w:multiLevelType w:val="multilevel"/>
    <w:tmpl w:val="9294E2F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6F125BE0"/>
    <w:multiLevelType w:val="multilevel"/>
    <w:tmpl w:val="9E12886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6F264C80"/>
    <w:multiLevelType w:val="hybridMultilevel"/>
    <w:tmpl w:val="285826DE"/>
    <w:lvl w:ilvl="0" w:tplc="5798B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07578F1"/>
    <w:multiLevelType w:val="hybridMultilevel"/>
    <w:tmpl w:val="C16840F8"/>
    <w:lvl w:ilvl="0" w:tplc="FB5A655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0" w15:restartNumberingAfterBreak="0">
    <w:nsid w:val="74DA19EA"/>
    <w:multiLevelType w:val="multilevel"/>
    <w:tmpl w:val="828CA4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7D6A23D8"/>
    <w:multiLevelType w:val="hybridMultilevel"/>
    <w:tmpl w:val="93B06350"/>
    <w:lvl w:ilvl="0" w:tplc="5798B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D6B3662"/>
    <w:multiLevelType w:val="multilevel"/>
    <w:tmpl w:val="2084EA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6"/>
  </w:num>
  <w:num w:numId="2">
    <w:abstractNumId w:val="17"/>
  </w:num>
  <w:num w:numId="3">
    <w:abstractNumId w:val="9"/>
  </w:num>
  <w:num w:numId="4">
    <w:abstractNumId w:val="14"/>
  </w:num>
  <w:num w:numId="5">
    <w:abstractNumId w:val="7"/>
  </w:num>
  <w:num w:numId="6">
    <w:abstractNumId w:val="4"/>
  </w:num>
  <w:num w:numId="7">
    <w:abstractNumId w:val="1"/>
  </w:num>
  <w:num w:numId="8">
    <w:abstractNumId w:val="5"/>
  </w:num>
  <w:num w:numId="9">
    <w:abstractNumId w:val="11"/>
  </w:num>
  <w:num w:numId="10">
    <w:abstractNumId w:val="12"/>
  </w:num>
  <w:num w:numId="11">
    <w:abstractNumId w:val="8"/>
  </w:num>
  <w:num w:numId="12">
    <w:abstractNumId w:val="19"/>
  </w:num>
  <w:num w:numId="13">
    <w:abstractNumId w:val="3"/>
  </w:num>
  <w:num w:numId="14">
    <w:abstractNumId w:val="10"/>
  </w:num>
  <w:num w:numId="15">
    <w:abstractNumId w:val="22"/>
  </w:num>
  <w:num w:numId="16">
    <w:abstractNumId w:val="20"/>
  </w:num>
  <w:num w:numId="17">
    <w:abstractNumId w:val="13"/>
  </w:num>
  <w:num w:numId="18">
    <w:abstractNumId w:val="2"/>
  </w:num>
  <w:num w:numId="19">
    <w:abstractNumId w:val="6"/>
  </w:num>
  <w:num w:numId="20">
    <w:abstractNumId w:val="0"/>
  </w:num>
  <w:num w:numId="21">
    <w:abstractNumId w:val="15"/>
  </w:num>
  <w:num w:numId="22">
    <w:abstractNumId w:val="18"/>
  </w:num>
  <w:num w:numId="23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308C"/>
    <w:rsid w:val="00002098"/>
    <w:rsid w:val="00024519"/>
    <w:rsid w:val="00035FD4"/>
    <w:rsid w:val="00044149"/>
    <w:rsid w:val="00044F2F"/>
    <w:rsid w:val="000450B0"/>
    <w:rsid w:val="00053B79"/>
    <w:rsid w:val="00054089"/>
    <w:rsid w:val="00057AAF"/>
    <w:rsid w:val="00062CCE"/>
    <w:rsid w:val="0007006A"/>
    <w:rsid w:val="00071B9E"/>
    <w:rsid w:val="00097C0F"/>
    <w:rsid w:val="000A1913"/>
    <w:rsid w:val="000A4A7E"/>
    <w:rsid w:val="000B2005"/>
    <w:rsid w:val="000B78A9"/>
    <w:rsid w:val="000C3C4E"/>
    <w:rsid w:val="000C6026"/>
    <w:rsid w:val="000C7D62"/>
    <w:rsid w:val="000D0C32"/>
    <w:rsid w:val="000E3667"/>
    <w:rsid w:val="000F5D80"/>
    <w:rsid w:val="000F7837"/>
    <w:rsid w:val="0010158B"/>
    <w:rsid w:val="0010412A"/>
    <w:rsid w:val="00106F5D"/>
    <w:rsid w:val="00107546"/>
    <w:rsid w:val="001118BF"/>
    <w:rsid w:val="001139B6"/>
    <w:rsid w:val="0011577D"/>
    <w:rsid w:val="00115AA8"/>
    <w:rsid w:val="00122678"/>
    <w:rsid w:val="0013062A"/>
    <w:rsid w:val="001363EF"/>
    <w:rsid w:val="00160465"/>
    <w:rsid w:val="001714FF"/>
    <w:rsid w:val="00180774"/>
    <w:rsid w:val="00186B60"/>
    <w:rsid w:val="00190F28"/>
    <w:rsid w:val="001931BC"/>
    <w:rsid w:val="001936DB"/>
    <w:rsid w:val="00196168"/>
    <w:rsid w:val="001A0D5F"/>
    <w:rsid w:val="001A2FCD"/>
    <w:rsid w:val="001A365A"/>
    <w:rsid w:val="001A4807"/>
    <w:rsid w:val="001A54EA"/>
    <w:rsid w:val="001A6C2A"/>
    <w:rsid w:val="001B02C6"/>
    <w:rsid w:val="001B7E95"/>
    <w:rsid w:val="001C3A6A"/>
    <w:rsid w:val="001C3F20"/>
    <w:rsid w:val="001E026C"/>
    <w:rsid w:val="001F3209"/>
    <w:rsid w:val="001F49E6"/>
    <w:rsid w:val="002032C9"/>
    <w:rsid w:val="00206CB9"/>
    <w:rsid w:val="00211FE9"/>
    <w:rsid w:val="00212A93"/>
    <w:rsid w:val="002258B8"/>
    <w:rsid w:val="00236378"/>
    <w:rsid w:val="002404F3"/>
    <w:rsid w:val="00246924"/>
    <w:rsid w:val="002565C7"/>
    <w:rsid w:val="00257153"/>
    <w:rsid w:val="00264C5E"/>
    <w:rsid w:val="00267DDD"/>
    <w:rsid w:val="00270301"/>
    <w:rsid w:val="00273EE9"/>
    <w:rsid w:val="00274C66"/>
    <w:rsid w:val="002869A5"/>
    <w:rsid w:val="002A011E"/>
    <w:rsid w:val="002A732B"/>
    <w:rsid w:val="002B0ECF"/>
    <w:rsid w:val="002B3DC8"/>
    <w:rsid w:val="002B6130"/>
    <w:rsid w:val="002C39BF"/>
    <w:rsid w:val="002D598D"/>
    <w:rsid w:val="002D72DC"/>
    <w:rsid w:val="002F5099"/>
    <w:rsid w:val="00300FBE"/>
    <w:rsid w:val="00302313"/>
    <w:rsid w:val="00305FBB"/>
    <w:rsid w:val="00306E3D"/>
    <w:rsid w:val="00311C5C"/>
    <w:rsid w:val="0031338D"/>
    <w:rsid w:val="00314D2D"/>
    <w:rsid w:val="00317C9F"/>
    <w:rsid w:val="0032356F"/>
    <w:rsid w:val="00324A67"/>
    <w:rsid w:val="003428F5"/>
    <w:rsid w:val="00356877"/>
    <w:rsid w:val="00363C23"/>
    <w:rsid w:val="00365081"/>
    <w:rsid w:val="0036725E"/>
    <w:rsid w:val="00377111"/>
    <w:rsid w:val="00377663"/>
    <w:rsid w:val="00390146"/>
    <w:rsid w:val="003916F4"/>
    <w:rsid w:val="0039385A"/>
    <w:rsid w:val="003D2497"/>
    <w:rsid w:val="003D7FE0"/>
    <w:rsid w:val="003E308C"/>
    <w:rsid w:val="003E659E"/>
    <w:rsid w:val="003F1485"/>
    <w:rsid w:val="003F3042"/>
    <w:rsid w:val="003F76A2"/>
    <w:rsid w:val="003F7BD1"/>
    <w:rsid w:val="004036DE"/>
    <w:rsid w:val="004114D9"/>
    <w:rsid w:val="00414581"/>
    <w:rsid w:val="004155BC"/>
    <w:rsid w:val="00421876"/>
    <w:rsid w:val="004304F2"/>
    <w:rsid w:val="00456396"/>
    <w:rsid w:val="00470C86"/>
    <w:rsid w:val="00475B8C"/>
    <w:rsid w:val="004761D5"/>
    <w:rsid w:val="00477B96"/>
    <w:rsid w:val="0048241C"/>
    <w:rsid w:val="004869FB"/>
    <w:rsid w:val="00491C61"/>
    <w:rsid w:val="00492DD7"/>
    <w:rsid w:val="004A55BD"/>
    <w:rsid w:val="004A5C32"/>
    <w:rsid w:val="004B234B"/>
    <w:rsid w:val="004C57BC"/>
    <w:rsid w:val="004E0816"/>
    <w:rsid w:val="004F2D6A"/>
    <w:rsid w:val="004F7D7F"/>
    <w:rsid w:val="00501872"/>
    <w:rsid w:val="005045CC"/>
    <w:rsid w:val="005064E8"/>
    <w:rsid w:val="0051106E"/>
    <w:rsid w:val="005304C2"/>
    <w:rsid w:val="005339AC"/>
    <w:rsid w:val="00535587"/>
    <w:rsid w:val="00540AEA"/>
    <w:rsid w:val="005556CC"/>
    <w:rsid w:val="005557C5"/>
    <w:rsid w:val="00572784"/>
    <w:rsid w:val="00573E24"/>
    <w:rsid w:val="00577755"/>
    <w:rsid w:val="005777D4"/>
    <w:rsid w:val="005851AC"/>
    <w:rsid w:val="00590D20"/>
    <w:rsid w:val="005A1662"/>
    <w:rsid w:val="005B578D"/>
    <w:rsid w:val="005C46C8"/>
    <w:rsid w:val="005C5235"/>
    <w:rsid w:val="005C759A"/>
    <w:rsid w:val="005F06DA"/>
    <w:rsid w:val="005F130B"/>
    <w:rsid w:val="005F49AC"/>
    <w:rsid w:val="0060161E"/>
    <w:rsid w:val="00603F52"/>
    <w:rsid w:val="006069A7"/>
    <w:rsid w:val="006131D6"/>
    <w:rsid w:val="006200ED"/>
    <w:rsid w:val="006254AF"/>
    <w:rsid w:val="0064719F"/>
    <w:rsid w:val="006500CE"/>
    <w:rsid w:val="00674047"/>
    <w:rsid w:val="0067746B"/>
    <w:rsid w:val="006A16C0"/>
    <w:rsid w:val="006A36F4"/>
    <w:rsid w:val="006C3DF0"/>
    <w:rsid w:val="006D2CC9"/>
    <w:rsid w:val="006D44A7"/>
    <w:rsid w:val="006F5892"/>
    <w:rsid w:val="00713512"/>
    <w:rsid w:val="00721BF1"/>
    <w:rsid w:val="0072789A"/>
    <w:rsid w:val="00736A72"/>
    <w:rsid w:val="0074753F"/>
    <w:rsid w:val="00761887"/>
    <w:rsid w:val="007764CA"/>
    <w:rsid w:val="007852F7"/>
    <w:rsid w:val="00794A31"/>
    <w:rsid w:val="00795DF7"/>
    <w:rsid w:val="007B1BCC"/>
    <w:rsid w:val="007C6788"/>
    <w:rsid w:val="007D2608"/>
    <w:rsid w:val="007D6815"/>
    <w:rsid w:val="007E755B"/>
    <w:rsid w:val="00805412"/>
    <w:rsid w:val="00807216"/>
    <w:rsid w:val="00813CFC"/>
    <w:rsid w:val="00814E22"/>
    <w:rsid w:val="0081598C"/>
    <w:rsid w:val="00830A15"/>
    <w:rsid w:val="00834FBA"/>
    <w:rsid w:val="0085654C"/>
    <w:rsid w:val="008612F0"/>
    <w:rsid w:val="00873C41"/>
    <w:rsid w:val="00875DD7"/>
    <w:rsid w:val="00880363"/>
    <w:rsid w:val="00890A36"/>
    <w:rsid w:val="008B3E4B"/>
    <w:rsid w:val="008B63BB"/>
    <w:rsid w:val="008C1647"/>
    <w:rsid w:val="008C71C6"/>
    <w:rsid w:val="008C72E7"/>
    <w:rsid w:val="008C785D"/>
    <w:rsid w:val="008D0153"/>
    <w:rsid w:val="008D3649"/>
    <w:rsid w:val="008E52F1"/>
    <w:rsid w:val="00904795"/>
    <w:rsid w:val="0091380B"/>
    <w:rsid w:val="00920836"/>
    <w:rsid w:val="00924098"/>
    <w:rsid w:val="00926BD2"/>
    <w:rsid w:val="00940A48"/>
    <w:rsid w:val="00943403"/>
    <w:rsid w:val="00944B2E"/>
    <w:rsid w:val="009508FB"/>
    <w:rsid w:val="00952912"/>
    <w:rsid w:val="00955B75"/>
    <w:rsid w:val="00956F81"/>
    <w:rsid w:val="009637A8"/>
    <w:rsid w:val="00964AB5"/>
    <w:rsid w:val="0098278D"/>
    <w:rsid w:val="00986E51"/>
    <w:rsid w:val="009A04C3"/>
    <w:rsid w:val="009A0739"/>
    <w:rsid w:val="009A444C"/>
    <w:rsid w:val="009A61F4"/>
    <w:rsid w:val="009D326B"/>
    <w:rsid w:val="009E04C2"/>
    <w:rsid w:val="009E0BCC"/>
    <w:rsid w:val="009F10F1"/>
    <w:rsid w:val="009F3520"/>
    <w:rsid w:val="009F3F24"/>
    <w:rsid w:val="009F42E2"/>
    <w:rsid w:val="00A21184"/>
    <w:rsid w:val="00A217AA"/>
    <w:rsid w:val="00A32275"/>
    <w:rsid w:val="00A43BDF"/>
    <w:rsid w:val="00A46FA6"/>
    <w:rsid w:val="00A508A4"/>
    <w:rsid w:val="00A5386F"/>
    <w:rsid w:val="00A54984"/>
    <w:rsid w:val="00A6023E"/>
    <w:rsid w:val="00A652A8"/>
    <w:rsid w:val="00A93D71"/>
    <w:rsid w:val="00AA0575"/>
    <w:rsid w:val="00AC77A5"/>
    <w:rsid w:val="00AD386A"/>
    <w:rsid w:val="00AD7050"/>
    <w:rsid w:val="00AE27D0"/>
    <w:rsid w:val="00AE61D6"/>
    <w:rsid w:val="00AE7125"/>
    <w:rsid w:val="00AF5CA1"/>
    <w:rsid w:val="00B00198"/>
    <w:rsid w:val="00B1789F"/>
    <w:rsid w:val="00B210F2"/>
    <w:rsid w:val="00B414BD"/>
    <w:rsid w:val="00B43BF2"/>
    <w:rsid w:val="00B470D3"/>
    <w:rsid w:val="00B63C58"/>
    <w:rsid w:val="00B70A38"/>
    <w:rsid w:val="00B737D7"/>
    <w:rsid w:val="00B84A4D"/>
    <w:rsid w:val="00B906D6"/>
    <w:rsid w:val="00BA14F7"/>
    <w:rsid w:val="00BB1C5D"/>
    <w:rsid w:val="00BB1D79"/>
    <w:rsid w:val="00BB368A"/>
    <w:rsid w:val="00BC1070"/>
    <w:rsid w:val="00BD0E89"/>
    <w:rsid w:val="00BD2FE1"/>
    <w:rsid w:val="00BD5EAD"/>
    <w:rsid w:val="00BE09F5"/>
    <w:rsid w:val="00BE1E89"/>
    <w:rsid w:val="00BE2720"/>
    <w:rsid w:val="00BE34E6"/>
    <w:rsid w:val="00C00376"/>
    <w:rsid w:val="00C12809"/>
    <w:rsid w:val="00C31006"/>
    <w:rsid w:val="00C449CD"/>
    <w:rsid w:val="00C613B7"/>
    <w:rsid w:val="00C64DB9"/>
    <w:rsid w:val="00C70DCF"/>
    <w:rsid w:val="00C805C4"/>
    <w:rsid w:val="00CA0B1E"/>
    <w:rsid w:val="00CA5223"/>
    <w:rsid w:val="00CC0944"/>
    <w:rsid w:val="00CC72C3"/>
    <w:rsid w:val="00CD2E9E"/>
    <w:rsid w:val="00CD3B26"/>
    <w:rsid w:val="00CD5825"/>
    <w:rsid w:val="00CE493D"/>
    <w:rsid w:val="00CF77C8"/>
    <w:rsid w:val="00D24626"/>
    <w:rsid w:val="00D27D41"/>
    <w:rsid w:val="00D34D46"/>
    <w:rsid w:val="00D42ED5"/>
    <w:rsid w:val="00D441C8"/>
    <w:rsid w:val="00D55A1A"/>
    <w:rsid w:val="00D669C0"/>
    <w:rsid w:val="00D7180B"/>
    <w:rsid w:val="00D81EEA"/>
    <w:rsid w:val="00DA7D04"/>
    <w:rsid w:val="00DB464C"/>
    <w:rsid w:val="00DB77F4"/>
    <w:rsid w:val="00DB79FE"/>
    <w:rsid w:val="00DC5ED1"/>
    <w:rsid w:val="00DE3909"/>
    <w:rsid w:val="00DE7AB8"/>
    <w:rsid w:val="00DF57B5"/>
    <w:rsid w:val="00E009E0"/>
    <w:rsid w:val="00E014EE"/>
    <w:rsid w:val="00E01BBA"/>
    <w:rsid w:val="00E17E51"/>
    <w:rsid w:val="00E34849"/>
    <w:rsid w:val="00E36B78"/>
    <w:rsid w:val="00E672B2"/>
    <w:rsid w:val="00E9232A"/>
    <w:rsid w:val="00EA6E59"/>
    <w:rsid w:val="00EB615E"/>
    <w:rsid w:val="00ED633F"/>
    <w:rsid w:val="00EE63C0"/>
    <w:rsid w:val="00EF2DDB"/>
    <w:rsid w:val="00EF4B45"/>
    <w:rsid w:val="00F06C98"/>
    <w:rsid w:val="00F161F7"/>
    <w:rsid w:val="00F23B03"/>
    <w:rsid w:val="00F41CDA"/>
    <w:rsid w:val="00F5119D"/>
    <w:rsid w:val="00F51EFF"/>
    <w:rsid w:val="00F678B0"/>
    <w:rsid w:val="00F85C73"/>
    <w:rsid w:val="00FA3C67"/>
    <w:rsid w:val="00FA4F8E"/>
    <w:rsid w:val="00FA7522"/>
    <w:rsid w:val="00FC5451"/>
    <w:rsid w:val="00FC6FB2"/>
    <w:rsid w:val="00FD16D3"/>
    <w:rsid w:val="00FE080F"/>
    <w:rsid w:val="00FE0BC0"/>
    <w:rsid w:val="00FE4A33"/>
    <w:rsid w:val="00FE73DC"/>
    <w:rsid w:val="00FF25CA"/>
    <w:rsid w:val="00FF40C8"/>
    <w:rsid w:val="00FF4E53"/>
    <w:rsid w:val="00FF510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E24DBC"/>
  <w15:docId w15:val="{3B8C6F71-17AB-45AC-8DB0-99912F3122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3E308C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</w:rPr>
  </w:style>
  <w:style w:type="paragraph" w:styleId="4">
    <w:name w:val="heading 4"/>
    <w:basedOn w:val="a"/>
    <w:next w:val="a"/>
    <w:link w:val="40"/>
    <w:semiHidden/>
    <w:unhideWhenUsed/>
    <w:qFormat/>
    <w:rsid w:val="003E308C"/>
    <w:pPr>
      <w:keepNext/>
      <w:spacing w:before="240" w:after="60" w:line="240" w:lineRule="auto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aliases w:val="Нижний колонтитул Знак Знак Знак,Нижний колонтитул1,Нижний колонтитул Знак Знак"/>
    <w:basedOn w:val="a"/>
    <w:link w:val="a4"/>
    <w:uiPriority w:val="99"/>
    <w:rsid w:val="003E308C"/>
    <w:pPr>
      <w:tabs>
        <w:tab w:val="center" w:pos="4677"/>
        <w:tab w:val="right" w:pos="9355"/>
      </w:tabs>
      <w:spacing w:before="120"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Нижний колонтитул Знак"/>
    <w:aliases w:val="Нижний колонтитул Знак Знак Знак Знак,Нижний колонтитул1 Знак,Нижний колонтитул Знак Знак Знак1"/>
    <w:basedOn w:val="a0"/>
    <w:link w:val="a3"/>
    <w:uiPriority w:val="99"/>
    <w:rsid w:val="003E308C"/>
    <w:rPr>
      <w:rFonts w:ascii="Times New Roman" w:eastAsia="Times New Roman" w:hAnsi="Times New Roman" w:cs="Times New Roman"/>
      <w:sz w:val="24"/>
      <w:szCs w:val="24"/>
    </w:rPr>
  </w:style>
  <w:style w:type="character" w:styleId="a5">
    <w:name w:val="page number"/>
    <w:uiPriority w:val="99"/>
    <w:rsid w:val="003E308C"/>
    <w:rPr>
      <w:rFonts w:cs="Times New Roman"/>
    </w:rPr>
  </w:style>
  <w:style w:type="character" w:customStyle="1" w:styleId="10">
    <w:name w:val="Заголовок 1 Знак"/>
    <w:basedOn w:val="a0"/>
    <w:link w:val="1"/>
    <w:rsid w:val="003E308C"/>
    <w:rPr>
      <w:rFonts w:ascii="Times New Roman" w:eastAsia="Times New Roman" w:hAnsi="Times New Roman" w:cs="Times New Roman"/>
      <w:sz w:val="24"/>
      <w:szCs w:val="24"/>
    </w:rPr>
  </w:style>
  <w:style w:type="character" w:customStyle="1" w:styleId="40">
    <w:name w:val="Заголовок 4 Знак"/>
    <w:basedOn w:val="a0"/>
    <w:link w:val="4"/>
    <w:semiHidden/>
    <w:rsid w:val="003E308C"/>
    <w:rPr>
      <w:b/>
      <w:bCs/>
      <w:sz w:val="28"/>
      <w:szCs w:val="28"/>
    </w:rPr>
  </w:style>
  <w:style w:type="paragraph" w:styleId="a6">
    <w:name w:val="List Paragraph"/>
    <w:aliases w:val="Содержание. 2 уровень"/>
    <w:basedOn w:val="a"/>
    <w:link w:val="a7"/>
    <w:uiPriority w:val="34"/>
    <w:qFormat/>
    <w:rsid w:val="003E308C"/>
    <w:pPr>
      <w:ind w:left="720"/>
      <w:contextualSpacing/>
    </w:pPr>
  </w:style>
  <w:style w:type="paragraph" w:styleId="a8">
    <w:name w:val="Normal (Web)"/>
    <w:basedOn w:val="a"/>
    <w:rsid w:val="003650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9">
    <w:name w:val="Hyperlink"/>
    <w:uiPriority w:val="99"/>
    <w:rsid w:val="00365081"/>
    <w:rPr>
      <w:color w:val="764407"/>
      <w:u w:val="single"/>
    </w:rPr>
  </w:style>
  <w:style w:type="paragraph" w:styleId="aa">
    <w:name w:val="header"/>
    <w:basedOn w:val="a"/>
    <w:link w:val="ab"/>
    <w:uiPriority w:val="99"/>
    <w:semiHidden/>
    <w:unhideWhenUsed/>
    <w:rsid w:val="003235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32356F"/>
  </w:style>
  <w:style w:type="paragraph" w:styleId="ac">
    <w:name w:val="Balloon Text"/>
    <w:basedOn w:val="a"/>
    <w:link w:val="ad"/>
    <w:uiPriority w:val="99"/>
    <w:semiHidden/>
    <w:unhideWhenUsed/>
    <w:rsid w:val="003235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2356F"/>
    <w:rPr>
      <w:rFonts w:ascii="Tahoma" w:hAnsi="Tahoma" w:cs="Tahoma"/>
      <w:sz w:val="16"/>
      <w:szCs w:val="16"/>
    </w:rPr>
  </w:style>
  <w:style w:type="character" w:styleId="ae">
    <w:name w:val="FollowedHyperlink"/>
    <w:basedOn w:val="a0"/>
    <w:uiPriority w:val="99"/>
    <w:semiHidden/>
    <w:unhideWhenUsed/>
    <w:rsid w:val="00035FD4"/>
    <w:rPr>
      <w:color w:val="800080" w:themeColor="followedHyperlink"/>
      <w:u w:val="single"/>
    </w:rPr>
  </w:style>
  <w:style w:type="table" w:styleId="af">
    <w:name w:val="Table Grid"/>
    <w:basedOn w:val="a1"/>
    <w:uiPriority w:val="59"/>
    <w:rsid w:val="00B70A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0">
    <w:name w:val="Гипертекстовая ссылка"/>
    <w:basedOn w:val="a0"/>
    <w:uiPriority w:val="99"/>
    <w:rsid w:val="00AD386A"/>
    <w:rPr>
      <w:color w:val="106BBE"/>
    </w:rPr>
  </w:style>
  <w:style w:type="paragraph" w:styleId="af1">
    <w:name w:val="No Spacing"/>
    <w:uiPriority w:val="1"/>
    <w:qFormat/>
    <w:rsid w:val="003F7BD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2">
    <w:name w:val="Основной текст_"/>
    <w:basedOn w:val="a0"/>
    <w:link w:val="11"/>
    <w:rsid w:val="001A2FCD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11">
    <w:name w:val="Основной текст1"/>
    <w:basedOn w:val="a"/>
    <w:link w:val="af2"/>
    <w:rsid w:val="001A2FCD"/>
    <w:pPr>
      <w:widowControl w:val="0"/>
      <w:shd w:val="clear" w:color="auto" w:fill="FFFFFF"/>
      <w:spacing w:after="0" w:line="240" w:lineRule="auto"/>
      <w:ind w:firstLine="400"/>
    </w:pPr>
    <w:rPr>
      <w:rFonts w:ascii="Times New Roman" w:eastAsia="Times New Roman" w:hAnsi="Times New Roman" w:cs="Times New Roman"/>
    </w:rPr>
  </w:style>
  <w:style w:type="character" w:customStyle="1" w:styleId="a7">
    <w:name w:val="Абзац списка Знак"/>
    <w:aliases w:val="Содержание. 2 уровень Знак"/>
    <w:link w:val="a6"/>
    <w:uiPriority w:val="34"/>
    <w:qFormat/>
    <w:locked/>
    <w:rsid w:val="001A2FCD"/>
  </w:style>
  <w:style w:type="paragraph" w:styleId="12">
    <w:name w:val="toc 1"/>
    <w:basedOn w:val="a"/>
    <w:next w:val="a"/>
    <w:autoRedefine/>
    <w:uiPriority w:val="39"/>
    <w:unhideWhenUsed/>
    <w:rsid w:val="00A43BDF"/>
    <w:pPr>
      <w:tabs>
        <w:tab w:val="right" w:leader="dot" w:pos="9639"/>
      </w:tabs>
      <w:spacing w:before="120" w:after="0"/>
    </w:pPr>
    <w:rPr>
      <w:rFonts w:ascii="Times New Roman" w:eastAsiaTheme="minorHAnsi" w:hAnsi="Times New Roman" w:cs="Times New Roman"/>
      <w:b/>
      <w:bCs/>
      <w:noProof/>
      <w:lang w:eastAsia="en-US"/>
    </w:rPr>
  </w:style>
  <w:style w:type="paragraph" w:styleId="2">
    <w:name w:val="toc 2"/>
    <w:basedOn w:val="a"/>
    <w:next w:val="a"/>
    <w:autoRedefine/>
    <w:uiPriority w:val="39"/>
    <w:unhideWhenUsed/>
    <w:rsid w:val="00A43BDF"/>
    <w:pPr>
      <w:tabs>
        <w:tab w:val="right" w:leader="dot" w:pos="9639"/>
      </w:tabs>
      <w:spacing w:before="120" w:after="0" w:line="240" w:lineRule="auto"/>
      <w:ind w:left="240"/>
    </w:pPr>
    <w:rPr>
      <w:rFonts w:ascii="Times New Roman" w:eastAsia="Times New Roman" w:hAnsi="Times New Roman" w:cs="Times New Roman"/>
      <w:i/>
      <w:iCs/>
      <w:noProof/>
      <w:sz w:val="24"/>
      <w:szCs w:val="24"/>
    </w:rPr>
  </w:style>
  <w:style w:type="paragraph" w:customStyle="1" w:styleId="13">
    <w:name w:val="Раздел 1"/>
    <w:basedOn w:val="1"/>
    <w:link w:val="14"/>
    <w:qFormat/>
    <w:rsid w:val="00A43BDF"/>
    <w:pPr>
      <w:autoSpaceDE/>
      <w:autoSpaceDN/>
      <w:spacing w:after="120"/>
      <w:ind w:firstLine="0"/>
      <w:jc w:val="center"/>
    </w:pPr>
    <w:rPr>
      <w:rFonts w:ascii="Times New Roman Полужирный" w:eastAsia="Segoe UI" w:hAnsi="Times New Roman Полужирный"/>
      <w:b/>
      <w:bCs/>
      <w:caps/>
      <w:color w:val="365F91" w:themeColor="accent1" w:themeShade="BF"/>
      <w:kern w:val="32"/>
    </w:rPr>
  </w:style>
  <w:style w:type="character" w:customStyle="1" w:styleId="14">
    <w:name w:val="Раздел 1 Знак"/>
    <w:basedOn w:val="10"/>
    <w:link w:val="13"/>
    <w:rsid w:val="00A43BDF"/>
    <w:rPr>
      <w:rFonts w:ascii="Times New Roman Полужирный" w:eastAsia="Segoe UI" w:hAnsi="Times New Roman Полужирный" w:cs="Times New Roman"/>
      <w:b/>
      <w:bCs/>
      <w:caps/>
      <w:color w:val="365F91" w:themeColor="accent1" w:themeShade="BF"/>
      <w:kern w:val="32"/>
      <w:sz w:val="24"/>
      <w:szCs w:val="24"/>
    </w:rPr>
  </w:style>
  <w:style w:type="paragraph" w:customStyle="1" w:styleId="15">
    <w:name w:val="Обычный (веб)1"/>
    <w:basedOn w:val="a"/>
    <w:next w:val="a8"/>
    <w:qFormat/>
    <w:rsid w:val="00A43BDF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nl-NL"/>
    </w:rPr>
  </w:style>
  <w:style w:type="character" w:styleId="af3">
    <w:name w:val="Emphasis"/>
    <w:qFormat/>
    <w:rsid w:val="00540AEA"/>
    <w:rPr>
      <w:rFonts w:ascii="Times New Roman" w:hAnsi="Times New Roman" w:cs="Times New Roman" w:hint="default"/>
      <w:i/>
      <w:iCs w:val="0"/>
    </w:rPr>
  </w:style>
  <w:style w:type="table" w:customStyle="1" w:styleId="16">
    <w:name w:val="Сетка таблицы1"/>
    <w:basedOn w:val="a1"/>
    <w:next w:val="af"/>
    <w:uiPriority w:val="39"/>
    <w:rsid w:val="008C71C6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">
    <w:name w:val="Сетка таблицы5"/>
    <w:basedOn w:val="a1"/>
    <w:next w:val="af"/>
    <w:uiPriority w:val="39"/>
    <w:rsid w:val="0010158B"/>
    <w:pPr>
      <w:spacing w:after="0" w:line="240" w:lineRule="auto"/>
    </w:pPr>
    <w:rPr>
      <w:rFonts w:ascii="Calibri" w:eastAsia="Calibri" w:hAnsi="Calibri" w:cs="Times New Roman"/>
      <w:kern w:val="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9859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38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62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59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1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2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0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15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02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s://infourok.ru/biblioteka/obzh%23library-filter-anchor%20" TargetMode="External"/><Relationship Id="rId18" Type="http://schemas.openxmlformats.org/officeDocument/2006/relationships/hyperlink" Target="https://stat.mil.ru/" TargetMode="External"/><Relationship Id="rId3" Type="http://schemas.openxmlformats.org/officeDocument/2006/relationships/styles" Target="styles.xml"/><Relationship Id="rId21" Type="http://schemas.openxmlformats.org/officeDocument/2006/relationships/footer" Target="footer6.xml"/><Relationship Id="rId7" Type="http://schemas.openxmlformats.org/officeDocument/2006/relationships/endnotes" Target="endnotes.xml"/><Relationship Id="rId12" Type="http://schemas.openxmlformats.org/officeDocument/2006/relationships/hyperlink" Target="http://www.zipsites.ru" TargetMode="External"/><Relationship Id="rId17" Type="http://schemas.openxmlformats.org/officeDocument/2006/relationships/hyperlink" Target="https://www.mvd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mchs.gov.ru/" TargetMode="External"/><Relationship Id="rId20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hyperlink" Target="https://resh.edu.ru/" TargetMode="External"/><Relationship Id="rId23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s://www.book.ru/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88F827-8750-4F0F-A78F-55A1AEBF38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18</Pages>
  <Words>3736</Words>
  <Characters>21297</Characters>
  <Application>Microsoft Office Word</Application>
  <DocSecurity>0</DocSecurity>
  <Lines>177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24984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Пользователь Windows</cp:lastModifiedBy>
  <cp:revision>5</cp:revision>
  <cp:lastPrinted>2025-10-21T07:12:00Z</cp:lastPrinted>
  <dcterms:created xsi:type="dcterms:W3CDTF">2024-10-03T13:31:00Z</dcterms:created>
  <dcterms:modified xsi:type="dcterms:W3CDTF">2026-01-27T10:33:00Z</dcterms:modified>
</cp:coreProperties>
</file>